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9" w:type="dxa"/>
        <w:tblInd w:w="-2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2"/>
        <w:gridCol w:w="754"/>
        <w:gridCol w:w="567"/>
        <w:gridCol w:w="1501"/>
        <w:gridCol w:w="2266"/>
        <w:gridCol w:w="853"/>
        <w:gridCol w:w="2996"/>
      </w:tblGrid>
      <w:tr w:rsidR="00926219" w:rsidRPr="006A1FE5" w:rsidTr="00CC426A">
        <w:tc>
          <w:tcPr>
            <w:tcW w:w="717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604D" w:rsidRPr="004D4295" w:rsidRDefault="004D4295" w:rsidP="00D5660C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4D4295">
              <w:rPr>
                <w:rFonts w:asciiTheme="minorHAnsi" w:hAnsiTheme="minorHAnsi"/>
                <w:b/>
                <w:bCs/>
                <w:sz w:val="32"/>
                <w:szCs w:val="32"/>
              </w:rPr>
              <w:t>Titre de la séquence</w:t>
            </w:r>
          </w:p>
        </w:tc>
        <w:tc>
          <w:tcPr>
            <w:tcW w:w="3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56E6" w:rsidRDefault="00C82A69" w:rsidP="00D5660C">
            <w:pPr>
              <w:pStyle w:val="TableContents"/>
              <w:jc w:val="center"/>
              <w:rPr>
                <w:rFonts w:asciiTheme="minorHAnsi" w:hAnsiTheme="minorHAnsi"/>
                <w:b/>
                <w:bCs/>
                <w:noProof/>
                <w:lang w:eastAsia="fr-FR" w:bidi="ar-SA"/>
              </w:rPr>
            </w:pPr>
            <w:r w:rsidRPr="006A1FE5">
              <w:rPr>
                <w:rFonts w:asciiTheme="minorHAnsi" w:hAnsiTheme="minorHAnsi"/>
                <w:b/>
                <w:bCs/>
                <w:noProof/>
                <w:lang w:eastAsia="fr-FR" w:bidi="ar-SA"/>
              </w:rPr>
              <w:t>PREMIÈRE</w:t>
            </w:r>
          </w:p>
          <w:p w:rsidR="00C8604D" w:rsidRPr="006A1FE5" w:rsidRDefault="00D5660C" w:rsidP="00D5660C">
            <w:pPr>
              <w:pStyle w:val="TableContents"/>
              <w:jc w:val="center"/>
              <w:rPr>
                <w:rFonts w:asciiTheme="minorHAnsi" w:hAnsiTheme="minorHAnsi"/>
                <w:b/>
                <w:bCs/>
                <w:noProof/>
                <w:lang w:eastAsia="fr-FR" w:bidi="ar-SA"/>
              </w:rPr>
            </w:pPr>
            <w:r>
              <w:rPr>
                <w:rFonts w:asciiTheme="minorHAnsi" w:hAnsiTheme="minorHAnsi"/>
                <w:b/>
                <w:bCs/>
                <w:noProof/>
                <w:lang w:eastAsia="fr-FR" w:bidi="ar-SA"/>
              </w:rPr>
              <w:t>Enseignement de S</w:t>
            </w:r>
            <w:r w:rsidR="00603020" w:rsidRPr="006A1FE5">
              <w:rPr>
                <w:rFonts w:asciiTheme="minorHAnsi" w:hAnsiTheme="minorHAnsi"/>
                <w:b/>
                <w:bCs/>
                <w:noProof/>
                <w:lang w:eastAsia="fr-FR" w:bidi="ar-SA"/>
              </w:rPr>
              <w:t>pécialité</w:t>
            </w:r>
          </w:p>
        </w:tc>
      </w:tr>
      <w:tr w:rsidR="00926219" w:rsidRPr="006A1FE5" w:rsidTr="00CC426A">
        <w:tc>
          <w:tcPr>
            <w:tcW w:w="11019" w:type="dxa"/>
            <w:gridSpan w:val="7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990" w:rsidRPr="00CC426A" w:rsidRDefault="00CC426A" w:rsidP="00CC426A">
            <w:pPr>
              <w:pStyle w:val="TableContents"/>
              <w:ind w:left="85" w:right="109"/>
              <w:jc w:val="both"/>
              <w:rPr>
                <w:rFonts w:asciiTheme="minorHAnsi" w:hAnsiTheme="minorHAnsi"/>
                <w:b/>
                <w:bCs/>
                <w:sz w:val="22"/>
              </w:rPr>
            </w:pPr>
            <w:r w:rsidRPr="00D5660C">
              <w:rPr>
                <w:rFonts w:asciiTheme="minorHAnsi" w:hAnsiTheme="minorHAnsi"/>
                <w:b/>
                <w:bCs/>
                <w:noProof/>
                <w:sz w:val="32"/>
                <w:lang w:eastAsia="fr-FR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5231765</wp:posOffset>
                  </wp:positionH>
                  <wp:positionV relativeFrom="paragraph">
                    <wp:posOffset>168275</wp:posOffset>
                  </wp:positionV>
                  <wp:extent cx="1000125" cy="1000125"/>
                  <wp:effectExtent l="38100" t="0" r="0" b="0"/>
                  <wp:wrapNone/>
                  <wp:docPr id="6" name="Image 6" descr="../../Users/Olivier/Desktop/fleche-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Users/Olivier/Desktop/fleche-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37215"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5BE8" w:rsidRPr="00CC426A" w:rsidRDefault="00695BE8" w:rsidP="00CC426A">
            <w:pPr>
              <w:pStyle w:val="TableContents"/>
              <w:ind w:left="85" w:right="109"/>
              <w:jc w:val="both"/>
              <w:rPr>
                <w:rFonts w:asciiTheme="minorHAnsi" w:hAnsiTheme="minorHAnsi"/>
                <w:b/>
                <w:bCs/>
                <w:sz w:val="22"/>
              </w:rPr>
            </w:pPr>
          </w:p>
          <w:p w:rsidR="0052099F" w:rsidRDefault="0009156F" w:rsidP="00CC426A">
            <w:pPr>
              <w:pStyle w:val="TableContents"/>
              <w:ind w:left="85" w:right="109"/>
              <w:jc w:val="both"/>
              <w:rPr>
                <w:rFonts w:asciiTheme="minorHAnsi" w:hAnsiTheme="minorHAnsi"/>
                <w:b/>
                <w:bCs/>
                <w:sz w:val="32"/>
              </w:rPr>
            </w:pPr>
            <w:r w:rsidRPr="00D5660C">
              <w:rPr>
                <w:rFonts w:asciiTheme="minorHAnsi" w:hAnsiTheme="minorHAnsi"/>
                <w:b/>
                <w:bCs/>
                <w:sz w:val="32"/>
              </w:rPr>
              <w:t>Entrée</w:t>
            </w:r>
            <w:r w:rsidR="00C260A5" w:rsidRPr="00D5660C">
              <w:rPr>
                <w:rFonts w:asciiTheme="minorHAnsi" w:hAnsiTheme="minorHAnsi"/>
                <w:b/>
                <w:bCs/>
                <w:sz w:val="32"/>
              </w:rPr>
              <w:t>s</w:t>
            </w:r>
            <w:r w:rsidR="00F95078" w:rsidRPr="00D5660C">
              <w:rPr>
                <w:rFonts w:asciiTheme="minorHAnsi" w:hAnsiTheme="minorHAnsi"/>
                <w:b/>
                <w:bCs/>
                <w:sz w:val="32"/>
              </w:rPr>
              <w:t xml:space="preserve"> du programme :</w:t>
            </w:r>
          </w:p>
          <w:p w:rsidR="00CC426A" w:rsidRPr="0001127A" w:rsidRDefault="00CC426A" w:rsidP="00CC426A">
            <w:pPr>
              <w:pStyle w:val="TableContents"/>
              <w:ind w:left="85" w:right="3653"/>
              <w:jc w:val="both"/>
              <w:rPr>
                <w:rFonts w:asciiTheme="minorHAnsi" w:hAnsiTheme="minorHAnsi"/>
                <w:bCs/>
                <w:color w:val="E36C0A" w:themeColor="accent6" w:themeShade="BF"/>
              </w:rPr>
            </w:pPr>
            <w:r w:rsidRPr="0001127A">
              <w:rPr>
                <w:rFonts w:asciiTheme="minorHAnsi" w:hAnsiTheme="minorHAnsi"/>
                <w:bCs/>
                <w:i/>
                <w:color w:val="E36C0A" w:themeColor="accent6" w:themeShade="BF"/>
              </w:rPr>
              <w:t>« Choisir ci-dessous les champs, domaines, axes de travail et compétences travaillées correspondants à votre sujet et supprimer le reste »</w:t>
            </w:r>
            <w:r w:rsidRPr="0001127A">
              <w:rPr>
                <w:rFonts w:asciiTheme="minorHAnsi" w:hAnsiTheme="minorHAnsi"/>
                <w:bCs/>
                <w:color w:val="E36C0A" w:themeColor="accent6" w:themeShade="BF"/>
              </w:rPr>
              <w:t>.</w:t>
            </w:r>
          </w:p>
          <w:p w:rsidR="00CC426A" w:rsidRPr="00CC426A" w:rsidRDefault="00CC426A" w:rsidP="00CC426A">
            <w:pPr>
              <w:pStyle w:val="TableContents"/>
              <w:ind w:left="85" w:right="109"/>
              <w:jc w:val="both"/>
              <w:rPr>
                <w:rFonts w:asciiTheme="minorHAnsi" w:hAnsiTheme="minorHAnsi"/>
                <w:b/>
                <w:bCs/>
                <w:sz w:val="20"/>
              </w:rPr>
            </w:pPr>
          </w:p>
          <w:p w:rsidR="00C00990" w:rsidRPr="00CC426A" w:rsidRDefault="00C00990" w:rsidP="00CC426A">
            <w:pPr>
              <w:pStyle w:val="TableContents"/>
              <w:ind w:left="85" w:right="109"/>
              <w:jc w:val="both"/>
              <w:rPr>
                <w:rFonts w:asciiTheme="minorHAnsi" w:hAnsiTheme="minorHAnsi"/>
                <w:b/>
                <w:bCs/>
                <w:sz w:val="20"/>
              </w:rPr>
            </w:pPr>
          </w:p>
          <w:p w:rsidR="00C00990" w:rsidRDefault="005165A6" w:rsidP="00CC426A">
            <w:pPr>
              <w:pStyle w:val="NormalWeb"/>
              <w:spacing w:before="2" w:after="2"/>
              <w:ind w:left="85" w:right="109"/>
              <w:jc w:val="both"/>
              <w:rPr>
                <w:rFonts w:asciiTheme="minorHAnsi" w:hAnsiTheme="minorHAnsi"/>
                <w:b/>
                <w:color w:val="167F8C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167F8C"/>
                <w:sz w:val="28"/>
                <w:szCs w:val="28"/>
              </w:rPr>
              <w:t xml:space="preserve">I - </w:t>
            </w:r>
            <w:r w:rsidR="00C00990" w:rsidRPr="00695BE8">
              <w:rPr>
                <w:rFonts w:asciiTheme="minorHAnsi" w:hAnsiTheme="minorHAnsi"/>
                <w:b/>
                <w:color w:val="167F8C"/>
                <w:sz w:val="28"/>
                <w:szCs w:val="28"/>
              </w:rPr>
              <w:t>Champ des questionnements plasticiens</w:t>
            </w:r>
            <w:r w:rsidR="00C00990">
              <w:rPr>
                <w:rFonts w:asciiTheme="minorHAnsi" w:hAnsiTheme="minorHAnsi"/>
                <w:b/>
                <w:color w:val="167F8C"/>
                <w:sz w:val="28"/>
                <w:szCs w:val="28"/>
              </w:rPr>
              <w:t> :</w:t>
            </w:r>
          </w:p>
          <w:p w:rsidR="004C026B" w:rsidRPr="004C026B" w:rsidRDefault="004C026B" w:rsidP="00CC426A">
            <w:pPr>
              <w:pStyle w:val="NormalWeb"/>
              <w:spacing w:before="2" w:after="2"/>
              <w:ind w:left="85" w:right="109"/>
              <w:jc w:val="both"/>
              <w:rPr>
                <w:rFonts w:asciiTheme="minorHAnsi" w:hAnsiTheme="minorHAnsi"/>
                <w:b/>
                <w:color w:val="167F8C"/>
                <w:sz w:val="16"/>
                <w:szCs w:val="28"/>
              </w:rPr>
            </w:pPr>
          </w:p>
          <w:p w:rsidR="00D5660C" w:rsidRPr="00D5660C" w:rsidRDefault="009A03A3" w:rsidP="00CC426A">
            <w:pPr>
              <w:pStyle w:val="NormalWeb"/>
              <w:spacing w:before="2" w:after="2"/>
              <w:ind w:left="85" w:right="109"/>
              <w:jc w:val="both"/>
              <w:rPr>
                <w:rFonts w:asciiTheme="minorHAnsi" w:hAnsiTheme="minorHAnsi"/>
                <w:b/>
                <w:color w:val="7030A0"/>
                <w:sz w:val="28"/>
                <w:szCs w:val="22"/>
              </w:rPr>
            </w:pPr>
            <w:r w:rsidRPr="00D5660C">
              <w:rPr>
                <w:rFonts w:asciiTheme="minorHAnsi" w:hAnsiTheme="minorHAnsi"/>
                <w:b/>
                <w:color w:val="7030A0"/>
                <w:sz w:val="28"/>
                <w:szCs w:val="22"/>
              </w:rPr>
              <w:t>Domaine</w:t>
            </w:r>
            <w:r w:rsidR="00D5660C" w:rsidRPr="00D5660C">
              <w:rPr>
                <w:rFonts w:asciiTheme="minorHAnsi" w:hAnsiTheme="minorHAnsi"/>
                <w:b/>
                <w:color w:val="7030A0"/>
                <w:sz w:val="28"/>
                <w:szCs w:val="22"/>
              </w:rPr>
              <w:t xml:space="preserve"> 1 : </w:t>
            </w:r>
            <w:r w:rsidR="006E272C" w:rsidRPr="006E272C">
              <w:rPr>
                <w:rFonts w:asciiTheme="minorHAnsi" w:hAnsiTheme="minorHAnsi"/>
                <w:b/>
                <w:color w:val="7030A0"/>
                <w:sz w:val="28"/>
                <w:szCs w:val="22"/>
                <w:u w:val="single"/>
              </w:rPr>
              <w:t>PRATIQUER</w:t>
            </w:r>
          </w:p>
          <w:p w:rsidR="00D5660C" w:rsidRPr="00D5660C" w:rsidRDefault="00D5660C" w:rsidP="00CC426A">
            <w:pPr>
              <w:pStyle w:val="NormalWeb"/>
              <w:spacing w:before="2" w:after="2"/>
              <w:ind w:left="85" w:right="109"/>
              <w:jc w:val="both"/>
              <w:rPr>
                <w:rFonts w:asciiTheme="minorHAnsi" w:hAnsiTheme="minorHAnsi"/>
                <w:i/>
                <w:color w:val="7030A0"/>
                <w:sz w:val="24"/>
                <w:szCs w:val="22"/>
              </w:rPr>
            </w:pPr>
            <w:r w:rsidRPr="00D5660C">
              <w:rPr>
                <w:rFonts w:asciiTheme="minorHAnsi" w:hAnsiTheme="minorHAnsi"/>
                <w:b/>
                <w:color w:val="7030A0"/>
                <w:sz w:val="24"/>
                <w:szCs w:val="22"/>
              </w:rPr>
              <w:t>Investigation et mise en œuvre des langages et pratiques plastiques</w:t>
            </w:r>
            <w:r>
              <w:rPr>
                <w:rFonts w:asciiTheme="minorHAnsi" w:hAnsiTheme="minorHAnsi"/>
                <w:b/>
                <w:color w:val="7030A0"/>
                <w:sz w:val="24"/>
                <w:szCs w:val="22"/>
              </w:rPr>
              <w:t xml:space="preserve"> : </w:t>
            </w:r>
            <w:r w:rsidRPr="00D5660C">
              <w:rPr>
                <w:rFonts w:asciiTheme="minorHAnsi" w:hAnsiTheme="minorHAnsi"/>
                <w:i/>
                <w:color w:val="7030A0"/>
                <w:sz w:val="24"/>
                <w:szCs w:val="22"/>
              </w:rPr>
              <w:t>Outils, moyens, techniques, médiums, matériaux, notions au service d’une création à visée artistique</w:t>
            </w:r>
          </w:p>
          <w:p w:rsidR="00D5660C" w:rsidRPr="00CC426A" w:rsidRDefault="00D5660C" w:rsidP="00CC426A">
            <w:pPr>
              <w:pStyle w:val="NormalWeb"/>
              <w:spacing w:before="2" w:after="2"/>
              <w:ind w:left="85" w:right="109"/>
              <w:jc w:val="both"/>
              <w:rPr>
                <w:rFonts w:asciiTheme="minorHAnsi" w:hAnsiTheme="minorHAnsi"/>
                <w:b/>
                <w:bCs/>
                <w:sz w:val="14"/>
              </w:rPr>
            </w:pPr>
          </w:p>
          <w:p w:rsidR="00603020" w:rsidRPr="00A05965" w:rsidRDefault="004B4551" w:rsidP="00CC426A">
            <w:pPr>
              <w:pStyle w:val="NormalWeb"/>
              <w:spacing w:before="2" w:after="2"/>
              <w:ind w:left="85" w:right="109"/>
              <w:jc w:val="both"/>
              <w:rPr>
                <w:rFonts w:asciiTheme="minorHAnsi" w:hAnsiTheme="minorHAnsi"/>
                <w:b/>
                <w:szCs w:val="24"/>
                <w:u w:val="single"/>
              </w:rPr>
            </w:pPr>
            <w:r w:rsidRPr="00A05965">
              <w:rPr>
                <w:rFonts w:asciiTheme="minorHAnsi" w:hAnsiTheme="minorHAnsi"/>
                <w:b/>
                <w:szCs w:val="24"/>
              </w:rPr>
              <w:t xml:space="preserve">A) </w:t>
            </w:r>
            <w:r w:rsidR="00A10FFA" w:rsidRPr="00A05965">
              <w:rPr>
                <w:rFonts w:asciiTheme="minorHAnsi" w:hAnsiTheme="minorHAnsi"/>
                <w:b/>
                <w:szCs w:val="24"/>
              </w:rPr>
              <w:t xml:space="preserve">- </w:t>
            </w:r>
            <w:r w:rsidR="00D5660C" w:rsidRPr="001032B6">
              <w:rPr>
                <w:rFonts w:asciiTheme="minorHAnsi" w:hAnsiTheme="minorHAnsi"/>
                <w:b/>
                <w:szCs w:val="24"/>
                <w:u w:val="single"/>
              </w:rPr>
              <w:t>La représentation, ses langages, moyens plastiques et enjeux artistiques</w:t>
            </w:r>
          </w:p>
          <w:p w:rsidR="00603020" w:rsidRPr="00A05965" w:rsidRDefault="004B4551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</w:pPr>
            <w:r w:rsidRPr="00A05965">
              <w:rPr>
                <w:rFonts w:asciiTheme="minorHAnsi" w:hAnsiTheme="minorHAnsi" w:cs="Calibri-Bold"/>
                <w:b/>
                <w:bCs/>
                <w:color w:val="00657F"/>
                <w:kern w:val="0"/>
                <w:sz w:val="20"/>
                <w:lang w:bidi="ar-SA"/>
              </w:rPr>
              <w:t>1</w:t>
            </w:r>
            <w:r w:rsidR="00D5660C" w:rsidRPr="00A05965">
              <w:rPr>
                <w:rFonts w:asciiTheme="minorHAnsi" w:hAnsiTheme="minorHAnsi" w:cs="Calibri-Bold"/>
                <w:b/>
                <w:bCs/>
                <w:color w:val="00657F"/>
                <w:kern w:val="0"/>
                <w:sz w:val="20"/>
                <w:lang w:bidi="ar-SA"/>
              </w:rPr>
              <w:t>° -</w:t>
            </w:r>
            <w:r w:rsidR="00603020"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 xml:space="preserve"> Le dessin, diversité des statuts, pratiques et finalités du dessin</w:t>
            </w:r>
            <w:r w:rsidR="006E272C"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>.</w:t>
            </w:r>
          </w:p>
          <w:p w:rsidR="00603020" w:rsidRPr="00A05965" w:rsidRDefault="00603020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</w:pPr>
            <w:r w:rsidRPr="00A05965">
              <w:rPr>
                <w:rFonts w:asciiTheme="minorHAnsi" w:hAnsiTheme="minorHAnsi" w:cs="Arial"/>
                <w:b/>
                <w:color w:val="007FA0"/>
                <w:kern w:val="0"/>
                <w:sz w:val="20"/>
                <w:lang w:bidi="ar-SA"/>
              </w:rPr>
              <w:t>2° -</w:t>
            </w:r>
            <w:r w:rsidRPr="00A05965">
              <w:rPr>
                <w:rFonts w:asciiTheme="minorHAnsi" w:hAnsiTheme="minorHAnsi" w:cs="Arial"/>
                <w:color w:val="007FA0"/>
                <w:kern w:val="0"/>
                <w:sz w:val="20"/>
                <w:lang w:bidi="ar-SA"/>
              </w:rPr>
              <w:t xml:space="preserve"> </w:t>
            </w:r>
            <w:r w:rsidR="00F77414"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>L</w:t>
            </w:r>
            <w:r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>’artiste dessinant, traditions et approches contemporaines, modalités introduites par le</w:t>
            </w:r>
            <w:r w:rsidR="00D5660C"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 xml:space="preserve"> </w:t>
            </w:r>
            <w:r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>numérique</w:t>
            </w:r>
            <w:r w:rsidR="006E272C"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>.</w:t>
            </w:r>
          </w:p>
          <w:p w:rsidR="00603020" w:rsidRPr="00A05965" w:rsidRDefault="00C00990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</w:pPr>
            <w:r w:rsidRPr="00A05965">
              <w:rPr>
                <w:rFonts w:asciiTheme="minorHAnsi" w:hAnsiTheme="minorHAnsi" w:cs="Arial"/>
                <w:b/>
                <w:color w:val="007FA0"/>
                <w:kern w:val="0"/>
                <w:sz w:val="20"/>
                <w:lang w:bidi="ar-SA"/>
              </w:rPr>
              <w:t>3</w:t>
            </w:r>
            <w:r w:rsidR="00F77414" w:rsidRPr="00A05965">
              <w:rPr>
                <w:rFonts w:asciiTheme="minorHAnsi" w:hAnsiTheme="minorHAnsi" w:cs="Arial"/>
                <w:b/>
                <w:color w:val="007FA0"/>
                <w:kern w:val="0"/>
                <w:sz w:val="20"/>
                <w:lang w:bidi="ar-SA"/>
              </w:rPr>
              <w:t>°</w:t>
            </w:r>
            <w:r w:rsidRPr="00A05965">
              <w:rPr>
                <w:rFonts w:asciiTheme="minorHAnsi" w:hAnsiTheme="minorHAnsi" w:cs="Arial"/>
                <w:b/>
                <w:color w:val="007FA0"/>
                <w:kern w:val="0"/>
                <w:sz w:val="20"/>
                <w:lang w:bidi="ar-SA"/>
              </w:rPr>
              <w:t xml:space="preserve"> </w:t>
            </w:r>
            <w:r w:rsidR="00F77414" w:rsidRPr="00A05965">
              <w:rPr>
                <w:rFonts w:asciiTheme="minorHAnsi" w:hAnsiTheme="minorHAnsi" w:cs="Arial"/>
                <w:b/>
                <w:color w:val="007FA0"/>
                <w:kern w:val="0"/>
                <w:sz w:val="20"/>
                <w:lang w:bidi="ar-SA"/>
              </w:rPr>
              <w:t>-</w:t>
            </w:r>
            <w:r w:rsidR="00F77414" w:rsidRPr="00A05965">
              <w:rPr>
                <w:rFonts w:asciiTheme="minorHAnsi" w:hAnsiTheme="minorHAnsi" w:cs="Arial"/>
                <w:color w:val="007FA0"/>
                <w:kern w:val="0"/>
                <w:sz w:val="20"/>
                <w:lang w:bidi="ar-SA"/>
              </w:rPr>
              <w:t xml:space="preserve"> </w:t>
            </w:r>
            <w:r w:rsidR="00F77414"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>R</w:t>
            </w:r>
            <w:r w:rsidR="00603020"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>apport au réel, mimesis, ressemblance, vraisemblance et valeur expressive de l’écart</w:t>
            </w:r>
            <w:r w:rsidR="006E272C"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>.</w:t>
            </w:r>
          </w:p>
          <w:p w:rsidR="00F77414" w:rsidRPr="00A05965" w:rsidRDefault="00F77414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</w:pPr>
            <w:r w:rsidRPr="00A05965">
              <w:rPr>
                <w:rFonts w:asciiTheme="minorHAnsi" w:hAnsiTheme="minorHAnsi" w:cs="Calibri-Bold"/>
                <w:b/>
                <w:bCs/>
                <w:color w:val="00657F"/>
                <w:kern w:val="0"/>
                <w:sz w:val="20"/>
                <w:lang w:bidi="ar-SA"/>
              </w:rPr>
              <w:t>4° -</w:t>
            </w:r>
            <w:r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 xml:space="preserve"> R</w:t>
            </w:r>
            <w:r w:rsidR="00603020"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>eprésentation du corps et de l’espace, pluralité des approches et partis-pris artistiques</w:t>
            </w:r>
            <w:r w:rsidR="006E272C"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>.</w:t>
            </w:r>
          </w:p>
          <w:p w:rsidR="004B4551" w:rsidRPr="00CC426A" w:rsidRDefault="004B4551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-Bold"/>
                <w:bCs/>
                <w:color w:val="00657F"/>
                <w:kern w:val="0"/>
                <w:sz w:val="12"/>
                <w:szCs w:val="28"/>
                <w:lang w:bidi="ar-SA"/>
              </w:rPr>
            </w:pPr>
          </w:p>
          <w:p w:rsidR="00603020" w:rsidRPr="00A05965" w:rsidRDefault="004B4551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-Bold"/>
                <w:b/>
                <w:bCs/>
                <w:kern w:val="0"/>
                <w:sz w:val="20"/>
                <w:u w:val="single"/>
                <w:lang w:bidi="ar-SA"/>
              </w:rPr>
            </w:pPr>
            <w:r w:rsidRPr="00A05965">
              <w:rPr>
                <w:rFonts w:asciiTheme="minorHAnsi" w:hAnsiTheme="minorHAnsi" w:cs="Calibri-Bold"/>
                <w:b/>
                <w:bCs/>
                <w:kern w:val="0"/>
                <w:sz w:val="20"/>
                <w:lang w:bidi="ar-SA"/>
              </w:rPr>
              <w:t xml:space="preserve">B) - </w:t>
            </w:r>
            <w:r w:rsidR="00603020" w:rsidRPr="001032B6">
              <w:rPr>
                <w:rFonts w:asciiTheme="minorHAnsi" w:hAnsiTheme="minorHAnsi" w:cs="Calibri-Bold"/>
                <w:b/>
                <w:bCs/>
                <w:kern w:val="0"/>
                <w:sz w:val="20"/>
                <w:u w:val="single"/>
                <w:lang w:bidi="ar-SA"/>
              </w:rPr>
              <w:t>La figuration et l’image, la non-figuration</w:t>
            </w:r>
          </w:p>
          <w:p w:rsidR="00A10FFA" w:rsidRPr="00A05965" w:rsidRDefault="004B4551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</w:pPr>
            <w:r w:rsidRPr="00A05965">
              <w:rPr>
                <w:rFonts w:asciiTheme="minorHAnsi" w:hAnsiTheme="minorHAnsi" w:cs="Calibri-Bold"/>
                <w:b/>
                <w:bCs/>
                <w:color w:val="00657F"/>
                <w:kern w:val="0"/>
                <w:sz w:val="20"/>
                <w:lang w:bidi="ar-SA"/>
              </w:rPr>
              <w:t>1° -</w:t>
            </w:r>
            <w:r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 xml:space="preserve"> F</w:t>
            </w:r>
            <w:r w:rsidR="00603020"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>iguration et construction de l’image : espaces narratifs de la figuration et de l’image,</w:t>
            </w:r>
            <w:r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 xml:space="preserve"> </w:t>
            </w:r>
            <w:r w:rsidR="00603020"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>temps et mouvement de l’image figurative.</w:t>
            </w:r>
          </w:p>
          <w:p w:rsidR="00603020" w:rsidRPr="00A05965" w:rsidRDefault="004B4551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</w:pPr>
            <w:r w:rsidRPr="00A05965">
              <w:rPr>
                <w:rFonts w:asciiTheme="minorHAnsi" w:hAnsiTheme="minorHAnsi" w:cs="Calibri"/>
                <w:b/>
                <w:color w:val="365F91" w:themeColor="accent1" w:themeShade="BF"/>
                <w:kern w:val="0"/>
                <w:sz w:val="20"/>
                <w:lang w:bidi="ar-SA"/>
              </w:rPr>
              <w:t>2° -</w:t>
            </w:r>
            <w:r w:rsidRPr="00A05965">
              <w:rPr>
                <w:rFonts w:asciiTheme="minorHAnsi" w:hAnsiTheme="minorHAnsi" w:cs="Calibri"/>
                <w:color w:val="000000"/>
                <w:kern w:val="0"/>
                <w:sz w:val="20"/>
                <w:lang w:bidi="ar-SA"/>
              </w:rPr>
              <w:t xml:space="preserve"> </w:t>
            </w:r>
            <w:r w:rsidRPr="00A05965">
              <w:rPr>
                <w:rFonts w:asciiTheme="minorHAnsi" w:hAnsiTheme="minorHAnsi" w:cs="Calibri-Light"/>
                <w:color w:val="2E74B6"/>
                <w:kern w:val="0"/>
                <w:sz w:val="20"/>
                <w:lang w:bidi="ar-SA"/>
              </w:rPr>
              <w:t>P</w:t>
            </w:r>
            <w:r w:rsidR="00603020" w:rsidRPr="00A05965">
              <w:rPr>
                <w:rFonts w:asciiTheme="minorHAnsi" w:hAnsiTheme="minorHAnsi" w:cs="Calibri-Light"/>
                <w:color w:val="2E74B6"/>
                <w:kern w:val="0"/>
                <w:sz w:val="20"/>
                <w:lang w:bidi="ar-SA"/>
              </w:rPr>
              <w:t>assages</w:t>
            </w:r>
            <w:r w:rsidRPr="00A05965">
              <w:rPr>
                <w:rFonts w:asciiTheme="minorHAnsi" w:hAnsiTheme="minorHAnsi" w:cs="Calibri-Light"/>
                <w:color w:val="2E74B6"/>
                <w:kern w:val="0"/>
                <w:sz w:val="20"/>
                <w:lang w:bidi="ar-SA"/>
              </w:rPr>
              <w:t xml:space="preserve"> </w:t>
            </w:r>
            <w:r w:rsidR="00603020"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>à la non-figuration : perte ou absence du référent, affirmation et reconnaissance de</w:t>
            </w:r>
            <w:r w:rsidR="00695BE8" w:rsidRPr="00A05965">
              <w:rPr>
                <w:rFonts w:asciiTheme="minorHAnsi" w:hAnsiTheme="minorHAnsi" w:cs="Calibri-Light"/>
                <w:color w:val="2E74B6"/>
                <w:kern w:val="0"/>
                <w:sz w:val="20"/>
                <w:lang w:bidi="ar-SA"/>
              </w:rPr>
              <w:t xml:space="preserve"> </w:t>
            </w:r>
            <w:r w:rsidR="00603020"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>l’abstraction</w:t>
            </w:r>
          </w:p>
          <w:p w:rsidR="00356DBC" w:rsidRPr="00CC426A" w:rsidRDefault="00356DBC" w:rsidP="00CC426A">
            <w:pPr>
              <w:pStyle w:val="NormalWeb"/>
              <w:spacing w:before="2" w:after="2"/>
              <w:ind w:left="85" w:right="109"/>
              <w:jc w:val="both"/>
              <w:rPr>
                <w:rFonts w:asciiTheme="minorHAnsi" w:hAnsiTheme="minorHAnsi"/>
                <w:sz w:val="12"/>
              </w:rPr>
            </w:pPr>
          </w:p>
          <w:p w:rsidR="00754B46" w:rsidRPr="00A05965" w:rsidRDefault="002737D5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-Bold"/>
                <w:b/>
                <w:bCs/>
                <w:kern w:val="0"/>
                <w:sz w:val="20"/>
                <w:u w:val="single"/>
                <w:lang w:bidi="ar-SA"/>
              </w:rPr>
            </w:pPr>
            <w:r w:rsidRPr="00A05965">
              <w:rPr>
                <w:rFonts w:asciiTheme="minorHAnsi" w:hAnsiTheme="minorHAnsi" w:cs="Calibri-Bold"/>
                <w:b/>
                <w:bCs/>
                <w:kern w:val="0"/>
                <w:sz w:val="20"/>
                <w:lang w:bidi="ar-SA"/>
              </w:rPr>
              <w:t xml:space="preserve">C) </w:t>
            </w:r>
            <w:r w:rsidR="00356DBC" w:rsidRPr="00A05965">
              <w:rPr>
                <w:rFonts w:asciiTheme="minorHAnsi" w:hAnsiTheme="minorHAnsi" w:cs="Calibri-Bold"/>
                <w:b/>
                <w:bCs/>
                <w:kern w:val="0"/>
                <w:sz w:val="20"/>
                <w:lang w:bidi="ar-SA"/>
              </w:rPr>
              <w:t>-</w:t>
            </w:r>
            <w:r w:rsidR="00356DBC" w:rsidRPr="00A05965">
              <w:rPr>
                <w:rFonts w:asciiTheme="minorHAnsi" w:hAnsiTheme="minorHAnsi" w:cs="Calibri-Bold"/>
                <w:bCs/>
                <w:kern w:val="0"/>
                <w:sz w:val="20"/>
                <w:lang w:bidi="ar-SA"/>
              </w:rPr>
              <w:t xml:space="preserve"> </w:t>
            </w:r>
            <w:r w:rsidR="00754B46" w:rsidRPr="00A05965">
              <w:rPr>
                <w:rFonts w:asciiTheme="minorHAnsi" w:hAnsiTheme="minorHAnsi" w:cs="Calibri-Bold"/>
                <w:b/>
                <w:bCs/>
                <w:kern w:val="0"/>
                <w:sz w:val="20"/>
                <w:u w:val="single"/>
                <w:lang w:bidi="ar-SA"/>
              </w:rPr>
              <w:t>La matière, les matériaux et la matérialité de l’</w:t>
            </w:r>
            <w:r w:rsidRPr="00A05965">
              <w:rPr>
                <w:rFonts w:asciiTheme="minorHAnsi" w:hAnsiTheme="minorHAnsi" w:cs="Calibri-Bold"/>
                <w:b/>
                <w:bCs/>
                <w:kern w:val="0"/>
                <w:sz w:val="20"/>
                <w:u w:val="single"/>
                <w:lang w:bidi="ar-SA"/>
              </w:rPr>
              <w:t>œuvre</w:t>
            </w:r>
          </w:p>
          <w:p w:rsidR="00754B46" w:rsidRPr="00A05965" w:rsidRDefault="00356DBC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</w:pPr>
            <w:r w:rsidRPr="00A05965">
              <w:rPr>
                <w:rFonts w:asciiTheme="minorHAnsi" w:hAnsiTheme="minorHAnsi" w:cs="Calibri-Bold"/>
                <w:b/>
                <w:bCs/>
                <w:color w:val="00657F"/>
                <w:kern w:val="0"/>
                <w:sz w:val="20"/>
                <w:lang w:bidi="ar-SA"/>
              </w:rPr>
              <w:t xml:space="preserve">1° - </w:t>
            </w:r>
            <w:r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>P</w:t>
            </w:r>
            <w:r w:rsidR="00754B46"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>ropriétés de la matière et des matériaux, leur transformation : états, caractéristiques,</w:t>
            </w:r>
            <w:r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 xml:space="preserve"> </w:t>
            </w:r>
            <w:r w:rsidR="00754B46"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>potentiels plastiques.</w:t>
            </w:r>
          </w:p>
          <w:p w:rsidR="00754B46" w:rsidRPr="00A05965" w:rsidRDefault="006A1FE5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</w:pPr>
            <w:r w:rsidRPr="00A05965">
              <w:rPr>
                <w:rFonts w:asciiTheme="minorHAnsi" w:hAnsiTheme="minorHAnsi" w:cs="Calibri-Bold"/>
                <w:b/>
                <w:bCs/>
                <w:color w:val="00657F"/>
                <w:kern w:val="0"/>
                <w:sz w:val="20"/>
                <w:lang w:bidi="ar-SA"/>
              </w:rPr>
              <w:t>2° -</w:t>
            </w:r>
            <w:r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 xml:space="preserve"> </w:t>
            </w:r>
            <w:r w:rsidR="00666E72"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>É</w:t>
            </w:r>
            <w:r w:rsidR="00754B46"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>largissement des données matérielles de l’</w:t>
            </w:r>
            <w:r w:rsidR="00356DBC"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>œuvre</w:t>
            </w:r>
            <w:r w:rsidR="00754B46"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 xml:space="preserve"> : intégration du réel, usages de</w:t>
            </w:r>
            <w:r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 xml:space="preserve"> </w:t>
            </w:r>
            <w:r w:rsidR="00754B46"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>matériaux divers.</w:t>
            </w:r>
          </w:p>
          <w:p w:rsidR="00754B46" w:rsidRPr="00A05965" w:rsidRDefault="006A1FE5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</w:pPr>
            <w:r w:rsidRPr="00A05965">
              <w:rPr>
                <w:rFonts w:asciiTheme="minorHAnsi" w:hAnsiTheme="minorHAnsi" w:cs="Arial"/>
                <w:b/>
                <w:color w:val="007FA0"/>
                <w:kern w:val="0"/>
                <w:sz w:val="20"/>
                <w:lang w:bidi="ar-SA"/>
              </w:rPr>
              <w:t>3° -</w:t>
            </w:r>
            <w:r w:rsidRPr="00A05965">
              <w:rPr>
                <w:rFonts w:ascii="Arial" w:hAnsi="Arial" w:cs="Arial"/>
                <w:color w:val="007FA0"/>
                <w:kern w:val="0"/>
                <w:sz w:val="20"/>
                <w:lang w:bidi="ar-SA"/>
              </w:rPr>
              <w:t xml:space="preserve"> </w:t>
            </w:r>
            <w:r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>R</w:t>
            </w:r>
            <w:r w:rsidR="00754B46"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>econnaissance artistique et culturelle de la matérialité et de l’immatérialité de l’</w:t>
            </w:r>
            <w:r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>œuvre</w:t>
            </w:r>
            <w:r w:rsidR="00754B46"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 xml:space="preserve"> :</w:t>
            </w:r>
            <w:r w:rsidR="00A10FFA"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 xml:space="preserve"> </w:t>
            </w:r>
            <w:r w:rsidR="00754B46"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>perception et réception, interprétation, dématérialisation de l’</w:t>
            </w:r>
            <w:r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>œuvre</w:t>
            </w:r>
            <w:r w:rsidR="00754B46"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>.</w:t>
            </w:r>
          </w:p>
          <w:p w:rsidR="00754B46" w:rsidRPr="004C026B" w:rsidRDefault="00754B46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"/>
                <w:color w:val="00657F"/>
                <w:kern w:val="0"/>
                <w:szCs w:val="20"/>
                <w:lang w:bidi="ar-SA"/>
              </w:rPr>
            </w:pPr>
          </w:p>
          <w:p w:rsidR="00A10FFA" w:rsidRPr="00D5660C" w:rsidRDefault="00A10FFA" w:rsidP="00CC426A">
            <w:pPr>
              <w:pStyle w:val="NormalWeb"/>
              <w:spacing w:before="2" w:after="2"/>
              <w:ind w:left="85" w:right="109"/>
              <w:jc w:val="both"/>
              <w:rPr>
                <w:rFonts w:asciiTheme="minorHAnsi" w:hAnsiTheme="minorHAnsi"/>
                <w:b/>
                <w:color w:val="7030A0"/>
                <w:sz w:val="28"/>
                <w:szCs w:val="22"/>
              </w:rPr>
            </w:pPr>
            <w:r w:rsidRPr="00D5660C">
              <w:rPr>
                <w:rFonts w:asciiTheme="minorHAnsi" w:hAnsiTheme="minorHAnsi"/>
                <w:b/>
                <w:color w:val="7030A0"/>
                <w:sz w:val="28"/>
                <w:szCs w:val="22"/>
              </w:rPr>
              <w:t>Domaine</w:t>
            </w:r>
            <w:r>
              <w:rPr>
                <w:rFonts w:asciiTheme="minorHAnsi" w:hAnsiTheme="minorHAnsi"/>
                <w:b/>
                <w:color w:val="7030A0"/>
                <w:sz w:val="28"/>
                <w:szCs w:val="22"/>
              </w:rPr>
              <w:t xml:space="preserve"> 2</w:t>
            </w:r>
            <w:r w:rsidRPr="00D5660C">
              <w:rPr>
                <w:rFonts w:asciiTheme="minorHAnsi" w:hAnsiTheme="minorHAnsi"/>
                <w:b/>
                <w:color w:val="7030A0"/>
                <w:sz w:val="28"/>
                <w:szCs w:val="22"/>
              </w:rPr>
              <w:t xml:space="preserve"> : </w:t>
            </w:r>
            <w:r w:rsidR="006E272C" w:rsidRPr="006E272C">
              <w:rPr>
                <w:rFonts w:asciiTheme="minorHAnsi" w:hAnsiTheme="minorHAnsi"/>
                <w:b/>
                <w:color w:val="7030A0"/>
                <w:sz w:val="28"/>
                <w:szCs w:val="22"/>
                <w:u w:val="single"/>
              </w:rPr>
              <w:t>EXPOSER</w:t>
            </w:r>
          </w:p>
          <w:p w:rsidR="00754B46" w:rsidRPr="00A10FFA" w:rsidRDefault="00A10FFA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"/>
                <w:i/>
                <w:color w:val="7030A0"/>
                <w:kern w:val="0"/>
                <w:lang w:bidi="ar-SA"/>
              </w:rPr>
            </w:pPr>
            <w:r>
              <w:rPr>
                <w:rFonts w:asciiTheme="minorHAnsi" w:hAnsiTheme="minorHAnsi" w:cs="Calibri-Bold"/>
                <w:b/>
                <w:bCs/>
                <w:color w:val="7030A0"/>
                <w:kern w:val="0"/>
                <w:lang w:bidi="ar-SA"/>
              </w:rPr>
              <w:t xml:space="preserve">La </w:t>
            </w:r>
            <w:r w:rsidR="00754B46" w:rsidRPr="00CB7A16">
              <w:rPr>
                <w:rFonts w:asciiTheme="minorHAnsi" w:hAnsiTheme="minorHAnsi" w:cs="Calibri-Bold"/>
                <w:b/>
                <w:bCs/>
                <w:color w:val="7030A0"/>
                <w:kern w:val="0"/>
                <w:lang w:bidi="ar-SA"/>
              </w:rPr>
              <w:t>présentation des pratiques, des productions plastiques et de la réception du</w:t>
            </w:r>
            <w:r w:rsidR="00290E74" w:rsidRPr="00CB7A16">
              <w:rPr>
                <w:rFonts w:asciiTheme="minorHAnsi" w:hAnsiTheme="minorHAnsi" w:cs="Calibri-Bold"/>
                <w:b/>
                <w:bCs/>
                <w:color w:val="7030A0"/>
                <w:kern w:val="0"/>
                <w:lang w:bidi="ar-SA"/>
              </w:rPr>
              <w:t xml:space="preserve"> </w:t>
            </w:r>
            <w:r w:rsidR="00754B46" w:rsidRPr="00CB7A16">
              <w:rPr>
                <w:rFonts w:asciiTheme="minorHAnsi" w:hAnsiTheme="minorHAnsi" w:cs="Calibri-Bold"/>
                <w:b/>
                <w:bCs/>
                <w:color w:val="7030A0"/>
                <w:kern w:val="0"/>
                <w:lang w:bidi="ar-SA"/>
              </w:rPr>
              <w:t xml:space="preserve">fait artistique : </w:t>
            </w:r>
            <w:r w:rsidR="00754B46" w:rsidRPr="00A10FFA">
              <w:rPr>
                <w:rFonts w:asciiTheme="minorHAnsi" w:hAnsiTheme="minorHAnsi" w:cs="Calibri"/>
                <w:i/>
                <w:color w:val="7030A0"/>
                <w:kern w:val="0"/>
                <w:lang w:bidi="ar-SA"/>
              </w:rPr>
              <w:t>les relations entre l’</w:t>
            </w:r>
            <w:r w:rsidR="00290E74" w:rsidRPr="00A10FFA">
              <w:rPr>
                <w:rFonts w:asciiTheme="minorHAnsi" w:hAnsiTheme="minorHAnsi" w:cs="Calibri"/>
                <w:i/>
                <w:color w:val="7030A0"/>
                <w:kern w:val="0"/>
                <w:lang w:bidi="ar-SA"/>
              </w:rPr>
              <w:t>œuvre</w:t>
            </w:r>
            <w:r w:rsidR="00754B46" w:rsidRPr="00A10FFA">
              <w:rPr>
                <w:rFonts w:asciiTheme="minorHAnsi" w:hAnsiTheme="minorHAnsi" w:cs="Calibri"/>
                <w:i/>
                <w:color w:val="7030A0"/>
                <w:kern w:val="0"/>
                <w:lang w:bidi="ar-SA"/>
              </w:rPr>
              <w:t>, l’espace, l’auteur, le spectateur</w:t>
            </w:r>
          </w:p>
          <w:p w:rsidR="00CB7A16" w:rsidRPr="00CC426A" w:rsidRDefault="00CB7A16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-Bold"/>
                <w:b/>
                <w:bCs/>
                <w:color w:val="00657F"/>
                <w:kern w:val="0"/>
                <w:sz w:val="14"/>
                <w:lang w:bidi="ar-SA"/>
              </w:rPr>
            </w:pPr>
          </w:p>
          <w:p w:rsidR="00754B46" w:rsidRPr="00A05965" w:rsidRDefault="006E272C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-Bold"/>
                <w:b/>
                <w:bCs/>
                <w:color w:val="000000" w:themeColor="text1"/>
                <w:kern w:val="0"/>
                <w:sz w:val="20"/>
                <w:u w:val="single"/>
                <w:lang w:bidi="ar-SA"/>
              </w:rPr>
            </w:pPr>
            <w:r w:rsidRPr="00A05965">
              <w:rPr>
                <w:rFonts w:asciiTheme="minorHAnsi" w:hAnsiTheme="minorHAnsi" w:cs="Calibri-Bold"/>
                <w:b/>
                <w:bCs/>
                <w:color w:val="000000" w:themeColor="text1"/>
                <w:kern w:val="0"/>
                <w:sz w:val="20"/>
                <w:lang w:bidi="ar-SA"/>
              </w:rPr>
              <w:t xml:space="preserve">A) - </w:t>
            </w:r>
            <w:r w:rsidR="00754B46" w:rsidRPr="00A05965">
              <w:rPr>
                <w:rFonts w:asciiTheme="minorHAnsi" w:hAnsiTheme="minorHAnsi" w:cs="Calibri-Bold"/>
                <w:b/>
                <w:bCs/>
                <w:color w:val="000000" w:themeColor="text1"/>
                <w:kern w:val="0"/>
                <w:sz w:val="20"/>
                <w:u w:val="single"/>
                <w:lang w:bidi="ar-SA"/>
              </w:rPr>
              <w:t>La présentation de l’</w:t>
            </w:r>
            <w:r w:rsidR="00290E74" w:rsidRPr="00A05965">
              <w:rPr>
                <w:rFonts w:asciiTheme="minorHAnsi" w:hAnsiTheme="minorHAnsi" w:cs="Calibri-Bold"/>
                <w:b/>
                <w:bCs/>
                <w:color w:val="000000" w:themeColor="text1"/>
                <w:kern w:val="0"/>
                <w:sz w:val="20"/>
                <w:u w:val="single"/>
                <w:lang w:bidi="ar-SA"/>
              </w:rPr>
              <w:t>œuvre</w:t>
            </w:r>
          </w:p>
          <w:p w:rsidR="00754B46" w:rsidRPr="00A05965" w:rsidRDefault="00F34D26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</w:pPr>
            <w:r w:rsidRPr="00A05965">
              <w:rPr>
                <w:rFonts w:asciiTheme="minorHAnsi" w:hAnsiTheme="minorHAnsi" w:cs="Calibri-Bold"/>
                <w:b/>
                <w:bCs/>
                <w:color w:val="00657F"/>
                <w:kern w:val="0"/>
                <w:sz w:val="20"/>
                <w:lang w:bidi="ar-SA"/>
              </w:rPr>
              <w:t>1° -</w:t>
            </w:r>
            <w:r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 xml:space="preserve"> C</w:t>
            </w:r>
            <w:r w:rsidR="00754B46"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>onditions et modalités de la présentation du travail artistique : éléments constitutifs,</w:t>
            </w:r>
            <w:r w:rsidR="00CB7A16"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 xml:space="preserve"> </w:t>
            </w:r>
            <w:r w:rsidR="00754B46"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>facteurs ou apports externes.</w:t>
            </w:r>
          </w:p>
          <w:p w:rsidR="00754B46" w:rsidRPr="00A05965" w:rsidRDefault="00F34D26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</w:pPr>
            <w:r w:rsidRPr="00A05965">
              <w:rPr>
                <w:rFonts w:asciiTheme="minorHAnsi" w:hAnsiTheme="minorHAnsi" w:cs="Calibri-Bold"/>
                <w:b/>
                <w:bCs/>
                <w:color w:val="00657F"/>
                <w:kern w:val="0"/>
                <w:sz w:val="20"/>
                <w:lang w:bidi="ar-SA"/>
              </w:rPr>
              <w:t>2° -</w:t>
            </w:r>
            <w:r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 xml:space="preserve"> S</w:t>
            </w:r>
            <w:r w:rsidR="00754B46"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>ollicitation du spectateur : stratégies et visées de l’artiste ou du commissaire d’exposition</w:t>
            </w:r>
            <w:r w:rsidR="00A10FFA"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 xml:space="preserve"> </w:t>
            </w:r>
            <w:r w:rsidR="00754B46"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>ou du diffuseur (éditeur, galeriste ...).</w:t>
            </w:r>
          </w:p>
          <w:p w:rsidR="006E272C" w:rsidRPr="00CC426A" w:rsidRDefault="006E272C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-Bold"/>
                <w:bCs/>
                <w:color w:val="00657F"/>
                <w:kern w:val="0"/>
                <w:sz w:val="12"/>
                <w:lang w:bidi="ar-SA"/>
              </w:rPr>
            </w:pPr>
          </w:p>
          <w:p w:rsidR="006E272C" w:rsidRPr="00A05965" w:rsidRDefault="006E272C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-Bold"/>
                <w:b/>
                <w:bCs/>
                <w:kern w:val="0"/>
                <w:sz w:val="20"/>
                <w:lang w:bidi="ar-SA"/>
              </w:rPr>
            </w:pPr>
            <w:r w:rsidRPr="00A05965">
              <w:rPr>
                <w:rFonts w:asciiTheme="minorHAnsi" w:hAnsiTheme="minorHAnsi" w:cs="Calibri-Bold"/>
                <w:b/>
                <w:bCs/>
                <w:kern w:val="0"/>
                <w:sz w:val="20"/>
                <w:lang w:bidi="ar-SA"/>
              </w:rPr>
              <w:t xml:space="preserve">B) - </w:t>
            </w:r>
            <w:r w:rsidRPr="00A05965">
              <w:rPr>
                <w:rFonts w:asciiTheme="minorHAnsi" w:hAnsiTheme="minorHAnsi" w:cs="Calibri-Bold"/>
                <w:b/>
                <w:bCs/>
                <w:kern w:val="0"/>
                <w:sz w:val="20"/>
                <w:u w:val="single"/>
                <w:lang w:bidi="ar-SA"/>
              </w:rPr>
              <w:t>La monstration et la diffusion de l’œuvre, les lieux, les espaces, les contextes</w:t>
            </w:r>
          </w:p>
          <w:p w:rsidR="00754B46" w:rsidRPr="00A05965" w:rsidRDefault="00803478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</w:pPr>
            <w:r w:rsidRPr="00A05965">
              <w:rPr>
                <w:rFonts w:asciiTheme="minorHAnsi" w:hAnsiTheme="minorHAnsi" w:cs="Calibri-Bold"/>
                <w:b/>
                <w:bCs/>
                <w:color w:val="00657F"/>
                <w:kern w:val="0"/>
                <w:sz w:val="20"/>
                <w:lang w:bidi="ar-SA"/>
              </w:rPr>
              <w:t>1</w:t>
            </w:r>
            <w:r w:rsidR="00F34D26" w:rsidRPr="00A05965">
              <w:rPr>
                <w:rFonts w:asciiTheme="minorHAnsi" w:hAnsiTheme="minorHAnsi" w:cs="Calibri-Bold"/>
                <w:b/>
                <w:bCs/>
                <w:color w:val="00657F"/>
                <w:kern w:val="0"/>
                <w:sz w:val="20"/>
                <w:lang w:bidi="ar-SA"/>
              </w:rPr>
              <w:t>° -</w:t>
            </w:r>
            <w:r w:rsidR="00F34D26"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 xml:space="preserve"> </w:t>
            </w:r>
            <w:r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>C</w:t>
            </w:r>
            <w:r w:rsidR="00754B46"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>ontextes d’une monstration de l’</w:t>
            </w:r>
            <w:r w:rsidR="00F34D26"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>œuvre</w:t>
            </w:r>
            <w:r w:rsidR="00754B46"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 xml:space="preserve"> : lieux, situations, publics.</w:t>
            </w:r>
          </w:p>
          <w:p w:rsidR="00754B46" w:rsidRPr="00A05965" w:rsidRDefault="00803478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</w:pPr>
            <w:r w:rsidRPr="00A05965">
              <w:rPr>
                <w:rFonts w:asciiTheme="minorHAnsi" w:hAnsiTheme="minorHAnsi" w:cs="Arial"/>
                <w:b/>
                <w:color w:val="007FA0"/>
                <w:kern w:val="0"/>
                <w:sz w:val="20"/>
                <w:lang w:bidi="ar-SA"/>
              </w:rPr>
              <w:t>2</w:t>
            </w:r>
            <w:r w:rsidR="00F34D26" w:rsidRPr="00A05965">
              <w:rPr>
                <w:rFonts w:asciiTheme="minorHAnsi" w:hAnsiTheme="minorHAnsi" w:cs="Arial"/>
                <w:b/>
                <w:color w:val="007FA0"/>
                <w:kern w:val="0"/>
                <w:sz w:val="20"/>
                <w:lang w:bidi="ar-SA"/>
              </w:rPr>
              <w:t>° -</w:t>
            </w:r>
            <w:r w:rsidR="00F34D26" w:rsidRPr="00A05965">
              <w:rPr>
                <w:rFonts w:asciiTheme="minorHAnsi" w:hAnsiTheme="minorHAnsi" w:cs="Arial"/>
                <w:color w:val="007FA0"/>
                <w:kern w:val="0"/>
                <w:sz w:val="20"/>
                <w:lang w:bidi="ar-SA"/>
              </w:rPr>
              <w:t xml:space="preserve"> </w:t>
            </w:r>
            <w:r w:rsidR="00F34D26"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>F</w:t>
            </w:r>
            <w:r w:rsidR="00754B46"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>onctions et modalités de l’exposition, de la diffusion, de l’édition, dispositifs et</w:t>
            </w:r>
            <w:r w:rsidR="00B9646E"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 xml:space="preserve"> </w:t>
            </w:r>
            <w:r w:rsidR="00754B46"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>concepteurs : visées, modalités, langages.</w:t>
            </w:r>
          </w:p>
          <w:p w:rsidR="00803478" w:rsidRPr="00CC426A" w:rsidRDefault="00803478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-Bold"/>
                <w:bCs/>
                <w:color w:val="00657F"/>
                <w:kern w:val="0"/>
                <w:sz w:val="12"/>
                <w:lang w:bidi="ar-SA"/>
              </w:rPr>
            </w:pPr>
          </w:p>
          <w:p w:rsidR="00803478" w:rsidRPr="00A05965" w:rsidRDefault="00803478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-Bold"/>
                <w:bCs/>
                <w:kern w:val="0"/>
                <w:sz w:val="20"/>
                <w:u w:val="single"/>
                <w:lang w:bidi="ar-SA"/>
              </w:rPr>
            </w:pPr>
            <w:r w:rsidRPr="00A05965">
              <w:rPr>
                <w:rFonts w:asciiTheme="minorHAnsi" w:hAnsiTheme="minorHAnsi" w:cs="Arial"/>
                <w:b/>
                <w:kern w:val="0"/>
                <w:sz w:val="20"/>
                <w:u w:val="single"/>
                <w:lang w:bidi="ar-SA"/>
              </w:rPr>
              <w:t>C) -</w:t>
            </w:r>
            <w:r w:rsidRPr="00A05965">
              <w:rPr>
                <w:rFonts w:asciiTheme="minorHAnsi" w:hAnsiTheme="minorHAnsi" w:cs="Calibri-Bold"/>
                <w:bCs/>
                <w:kern w:val="0"/>
                <w:sz w:val="20"/>
                <w:u w:val="single"/>
                <w:lang w:bidi="ar-SA"/>
              </w:rPr>
              <w:t xml:space="preserve"> </w:t>
            </w:r>
            <w:r w:rsidRPr="00A05965">
              <w:rPr>
                <w:rFonts w:asciiTheme="minorHAnsi" w:hAnsiTheme="minorHAnsi" w:cs="Calibri-Bold"/>
                <w:b/>
                <w:bCs/>
                <w:kern w:val="0"/>
                <w:sz w:val="20"/>
                <w:u w:val="single"/>
                <w:lang w:bidi="ar-SA"/>
              </w:rPr>
              <w:t>La réception par un public de l’œuvre exposée, diffusée ou éditée</w:t>
            </w:r>
          </w:p>
          <w:p w:rsidR="00754B46" w:rsidRPr="00A05965" w:rsidRDefault="00803478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</w:pPr>
            <w:r w:rsidRPr="00A05965">
              <w:rPr>
                <w:rFonts w:asciiTheme="minorHAnsi" w:hAnsiTheme="minorHAnsi" w:cs="Calibri-Bold"/>
                <w:b/>
                <w:bCs/>
                <w:color w:val="00657F"/>
                <w:kern w:val="0"/>
                <w:sz w:val="20"/>
                <w:lang w:bidi="ar-SA"/>
              </w:rPr>
              <w:t>1</w:t>
            </w:r>
            <w:r w:rsidR="00B9646E" w:rsidRPr="00A05965">
              <w:rPr>
                <w:rFonts w:asciiTheme="minorHAnsi" w:hAnsiTheme="minorHAnsi" w:cs="Calibri-Bold"/>
                <w:b/>
                <w:bCs/>
                <w:color w:val="00657F"/>
                <w:kern w:val="0"/>
                <w:sz w:val="20"/>
                <w:lang w:bidi="ar-SA"/>
              </w:rPr>
              <w:t>° -</w:t>
            </w:r>
            <w:r w:rsidR="00B9646E"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 xml:space="preserve"> </w:t>
            </w:r>
            <w:r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>M</w:t>
            </w:r>
            <w:r w:rsidR="00754B46"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>onstration de l’</w:t>
            </w:r>
            <w:r w:rsidR="0089364B"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>œuvre</w:t>
            </w:r>
            <w:r w:rsidR="00754B46"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 xml:space="preserve"> vers un large public : faire regarder, éprouver, lire, dire l’</w:t>
            </w:r>
            <w:r w:rsidR="0089364B"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 xml:space="preserve">œuvre </w:t>
            </w:r>
            <w:r w:rsidR="00754B46"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>exposée, diffusée, éditée, communiquée.</w:t>
            </w:r>
          </w:p>
          <w:p w:rsidR="00754B46" w:rsidRPr="00A05965" w:rsidRDefault="00803478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</w:pPr>
            <w:r w:rsidRPr="00A05965">
              <w:rPr>
                <w:rFonts w:asciiTheme="minorHAnsi" w:hAnsiTheme="minorHAnsi" w:cs="Arial"/>
                <w:b/>
                <w:color w:val="007FA0"/>
                <w:kern w:val="0"/>
                <w:sz w:val="20"/>
                <w:lang w:bidi="ar-SA"/>
              </w:rPr>
              <w:t>2</w:t>
            </w:r>
            <w:r w:rsidR="00860069" w:rsidRPr="00A05965">
              <w:rPr>
                <w:rFonts w:asciiTheme="minorHAnsi" w:hAnsiTheme="minorHAnsi" w:cs="Arial"/>
                <w:b/>
                <w:color w:val="007FA0"/>
                <w:kern w:val="0"/>
                <w:sz w:val="20"/>
                <w:lang w:bidi="ar-SA"/>
              </w:rPr>
              <w:t>° -</w:t>
            </w:r>
            <w:r w:rsidR="00860069" w:rsidRPr="00A05965">
              <w:rPr>
                <w:rFonts w:asciiTheme="minorHAnsi" w:hAnsiTheme="minorHAnsi" w:cs="Arial"/>
                <w:color w:val="007FA0"/>
                <w:kern w:val="0"/>
                <w:sz w:val="20"/>
                <w:lang w:bidi="ar-SA"/>
              </w:rPr>
              <w:t xml:space="preserve"> </w:t>
            </w:r>
            <w:r w:rsidR="00860069"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>L</w:t>
            </w:r>
            <w:r w:rsidR="00754B46"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>’exposition comme dispositif de communication ou de médiation, de l’</w:t>
            </w:r>
            <w:r w:rsidR="00860069"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>œuvre</w:t>
            </w:r>
            <w:r w:rsidR="00754B46"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 xml:space="preserve"> et de l’art :</w:t>
            </w:r>
            <w:r w:rsidR="00C00990"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 xml:space="preserve"> </w:t>
            </w:r>
            <w:r w:rsidR="00754B46"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>écrits, traces et diffusions, formes, temporalités et espaces.</w:t>
            </w:r>
          </w:p>
          <w:p w:rsidR="00C00990" w:rsidRPr="004C026B" w:rsidRDefault="00C00990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-Bold"/>
                <w:b/>
                <w:bCs/>
                <w:color w:val="7030A0"/>
                <w:kern w:val="0"/>
                <w:lang w:bidi="ar-SA"/>
              </w:rPr>
            </w:pPr>
          </w:p>
          <w:p w:rsidR="00803478" w:rsidRPr="00D5660C" w:rsidRDefault="00803478" w:rsidP="00CC426A">
            <w:pPr>
              <w:pStyle w:val="NormalWeb"/>
              <w:spacing w:before="2" w:after="2"/>
              <w:ind w:left="85" w:right="109"/>
              <w:jc w:val="both"/>
              <w:rPr>
                <w:rFonts w:asciiTheme="minorHAnsi" w:hAnsiTheme="minorHAnsi"/>
                <w:b/>
                <w:color w:val="7030A0"/>
                <w:sz w:val="28"/>
                <w:szCs w:val="22"/>
              </w:rPr>
            </w:pPr>
            <w:r w:rsidRPr="00D5660C">
              <w:rPr>
                <w:rFonts w:asciiTheme="minorHAnsi" w:hAnsiTheme="minorHAnsi"/>
                <w:b/>
                <w:color w:val="7030A0"/>
                <w:sz w:val="28"/>
                <w:szCs w:val="22"/>
              </w:rPr>
              <w:t>Domaine</w:t>
            </w:r>
            <w:r>
              <w:rPr>
                <w:rFonts w:asciiTheme="minorHAnsi" w:hAnsiTheme="minorHAnsi"/>
                <w:b/>
                <w:color w:val="7030A0"/>
                <w:sz w:val="28"/>
                <w:szCs w:val="22"/>
              </w:rPr>
              <w:t xml:space="preserve"> 3</w:t>
            </w:r>
            <w:r w:rsidRPr="00D5660C">
              <w:rPr>
                <w:rFonts w:asciiTheme="minorHAnsi" w:hAnsiTheme="minorHAnsi"/>
                <w:b/>
                <w:color w:val="7030A0"/>
                <w:sz w:val="28"/>
                <w:szCs w:val="22"/>
              </w:rPr>
              <w:t xml:space="preserve"> : </w:t>
            </w:r>
            <w:r>
              <w:rPr>
                <w:rFonts w:asciiTheme="minorHAnsi" w:hAnsiTheme="minorHAnsi"/>
                <w:b/>
                <w:color w:val="7030A0"/>
                <w:sz w:val="28"/>
                <w:szCs w:val="22"/>
                <w:u w:val="single"/>
              </w:rPr>
              <w:t>QUESTIONN</w:t>
            </w:r>
            <w:r w:rsidRPr="006E272C">
              <w:rPr>
                <w:rFonts w:asciiTheme="minorHAnsi" w:hAnsiTheme="minorHAnsi"/>
                <w:b/>
                <w:color w:val="7030A0"/>
                <w:sz w:val="28"/>
                <w:szCs w:val="22"/>
                <w:u w:val="single"/>
              </w:rPr>
              <w:t>ER</w:t>
            </w:r>
            <w:bookmarkStart w:id="0" w:name="_GoBack"/>
            <w:bookmarkEnd w:id="0"/>
          </w:p>
          <w:p w:rsidR="00754B46" w:rsidRPr="00C00990" w:rsidRDefault="00286625" w:rsidP="00CC426A">
            <w:pPr>
              <w:pStyle w:val="NormalWeb"/>
              <w:spacing w:before="2" w:after="2"/>
              <w:ind w:left="85" w:right="109"/>
              <w:jc w:val="both"/>
              <w:rPr>
                <w:rFonts w:asciiTheme="minorHAnsi" w:hAnsiTheme="minorHAnsi"/>
                <w:b/>
                <w:color w:val="7030A0"/>
                <w:sz w:val="36"/>
                <w:szCs w:val="22"/>
              </w:rPr>
            </w:pPr>
            <w:r>
              <w:rPr>
                <w:rFonts w:asciiTheme="minorHAnsi" w:hAnsiTheme="minorHAnsi" w:cs="Calibri-Bold"/>
                <w:b/>
                <w:bCs/>
                <w:color w:val="7030A0"/>
                <w:sz w:val="24"/>
              </w:rPr>
              <w:t>Formalisation des processus et d</w:t>
            </w:r>
            <w:r w:rsidR="00C00990" w:rsidRPr="00C00990">
              <w:rPr>
                <w:rFonts w:asciiTheme="minorHAnsi" w:hAnsiTheme="minorHAnsi" w:cs="Calibri-Bold"/>
                <w:b/>
                <w:bCs/>
                <w:color w:val="7030A0"/>
                <w:sz w:val="24"/>
              </w:rPr>
              <w:t>es</w:t>
            </w:r>
            <w:r w:rsidR="00754B46" w:rsidRPr="00C00990">
              <w:rPr>
                <w:rFonts w:asciiTheme="minorHAnsi" w:hAnsiTheme="minorHAnsi" w:cs="Calibri-Bold"/>
                <w:b/>
                <w:bCs/>
                <w:color w:val="7030A0"/>
                <w:sz w:val="24"/>
              </w:rPr>
              <w:t xml:space="preserve"> démarches de création : </w:t>
            </w:r>
            <w:r w:rsidR="00754B46" w:rsidRPr="00C00990">
              <w:rPr>
                <w:rFonts w:asciiTheme="minorHAnsi" w:hAnsiTheme="minorHAnsi" w:cs="Calibri"/>
                <w:i/>
                <w:color w:val="7030A0"/>
                <w:sz w:val="24"/>
              </w:rPr>
              <w:t>penser l’</w:t>
            </w:r>
            <w:r w:rsidR="00860069" w:rsidRPr="00C00990">
              <w:rPr>
                <w:rFonts w:asciiTheme="minorHAnsi" w:hAnsiTheme="minorHAnsi" w:cs="Calibri"/>
                <w:i/>
                <w:color w:val="7030A0"/>
                <w:sz w:val="24"/>
              </w:rPr>
              <w:t>œuvre</w:t>
            </w:r>
            <w:r w:rsidR="00754B46" w:rsidRPr="00C00990">
              <w:rPr>
                <w:rFonts w:asciiTheme="minorHAnsi" w:hAnsiTheme="minorHAnsi" w:cs="Calibri"/>
                <w:i/>
                <w:color w:val="7030A0"/>
                <w:sz w:val="24"/>
              </w:rPr>
              <w:t xml:space="preserve">, faire </w:t>
            </w:r>
            <w:r w:rsidR="00860069" w:rsidRPr="00C00990">
              <w:rPr>
                <w:rFonts w:asciiTheme="minorHAnsi" w:hAnsiTheme="minorHAnsi" w:cs="Calibri"/>
                <w:i/>
                <w:color w:val="7030A0"/>
                <w:sz w:val="24"/>
              </w:rPr>
              <w:t>œuvre</w:t>
            </w:r>
          </w:p>
          <w:p w:rsidR="00C00990" w:rsidRPr="00CC426A" w:rsidRDefault="00C00990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-Bold"/>
                <w:b/>
                <w:bCs/>
                <w:kern w:val="0"/>
                <w:sz w:val="14"/>
                <w:u w:val="single"/>
                <w:lang w:bidi="ar-SA"/>
              </w:rPr>
            </w:pPr>
          </w:p>
          <w:p w:rsidR="006E272C" w:rsidRPr="00A05965" w:rsidRDefault="00C00990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-Bold"/>
                <w:b/>
                <w:bCs/>
                <w:kern w:val="0"/>
                <w:sz w:val="20"/>
                <w:u w:val="single"/>
                <w:lang w:bidi="ar-SA"/>
              </w:rPr>
            </w:pPr>
            <w:r w:rsidRPr="00A05965">
              <w:rPr>
                <w:rFonts w:asciiTheme="minorHAnsi" w:hAnsiTheme="minorHAnsi" w:cs="Calibri-Bold"/>
                <w:b/>
                <w:bCs/>
                <w:kern w:val="0"/>
                <w:sz w:val="20"/>
                <w:u w:val="single"/>
                <w:lang w:bidi="ar-SA"/>
              </w:rPr>
              <w:t xml:space="preserve">A - </w:t>
            </w:r>
            <w:r w:rsidR="00754B46" w:rsidRPr="00A05965">
              <w:rPr>
                <w:rFonts w:asciiTheme="minorHAnsi" w:hAnsiTheme="minorHAnsi" w:cs="Calibri-Bold"/>
                <w:b/>
                <w:bCs/>
                <w:kern w:val="0"/>
                <w:sz w:val="20"/>
                <w:u w:val="single"/>
                <w:lang w:bidi="ar-SA"/>
              </w:rPr>
              <w:t>L’idée, la réalisation et le travail de l’</w:t>
            </w:r>
            <w:r w:rsidR="00860069" w:rsidRPr="00A05965">
              <w:rPr>
                <w:rFonts w:asciiTheme="minorHAnsi" w:hAnsiTheme="minorHAnsi" w:cs="Calibri-Bold"/>
                <w:b/>
                <w:bCs/>
                <w:kern w:val="0"/>
                <w:sz w:val="20"/>
                <w:u w:val="single"/>
                <w:lang w:bidi="ar-SA"/>
              </w:rPr>
              <w:t>œuvre</w:t>
            </w:r>
          </w:p>
          <w:p w:rsidR="006E272C" w:rsidRPr="00A05965" w:rsidRDefault="00860069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</w:pPr>
            <w:r w:rsidRPr="00A05965">
              <w:rPr>
                <w:rFonts w:asciiTheme="minorHAnsi" w:hAnsiTheme="minorHAnsi" w:cs="Calibri-Bold"/>
                <w:b/>
                <w:bCs/>
                <w:color w:val="00657F"/>
                <w:kern w:val="0"/>
                <w:sz w:val="20"/>
                <w:lang w:bidi="ar-SA"/>
              </w:rPr>
              <w:t xml:space="preserve">1° - </w:t>
            </w:r>
            <w:r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>P</w:t>
            </w:r>
            <w:r w:rsidR="00754B46"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>rojet de</w:t>
            </w:r>
            <w:r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 xml:space="preserve"> </w:t>
            </w:r>
            <w:r w:rsidR="00754B46"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>l’</w:t>
            </w:r>
            <w:r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>œuvre</w:t>
            </w:r>
            <w:r w:rsidR="00754B46"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 xml:space="preserve"> : modalités et moyens du passage du projet à la production artistique, diversité</w:t>
            </w:r>
            <w:r w:rsidR="006E272C"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 xml:space="preserve"> </w:t>
            </w:r>
            <w:r w:rsidR="00754B46"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>des approches.</w:t>
            </w:r>
          </w:p>
          <w:p w:rsidR="006E272C" w:rsidRPr="00A05965" w:rsidRDefault="00860069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</w:pPr>
            <w:r w:rsidRPr="00A05965">
              <w:rPr>
                <w:rFonts w:asciiTheme="minorHAnsi" w:hAnsiTheme="minorHAnsi" w:cs="Calibri-Bold"/>
                <w:b/>
                <w:bCs/>
                <w:color w:val="00657F"/>
                <w:kern w:val="0"/>
                <w:sz w:val="20"/>
                <w:lang w:bidi="ar-SA"/>
              </w:rPr>
              <w:t xml:space="preserve">2° - </w:t>
            </w:r>
            <w:r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 xml:space="preserve">Œuvre </w:t>
            </w:r>
            <w:r w:rsidR="00754B46"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>comme projet : dépassement du prévu et du connu, statut de l’action, travail de l’</w:t>
            </w:r>
            <w:r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>œuvre</w:t>
            </w:r>
            <w:r w:rsidR="00754B46"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>.</w:t>
            </w:r>
          </w:p>
          <w:p w:rsidR="00286625" w:rsidRPr="00A05965" w:rsidRDefault="00286625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-Bold"/>
                <w:bCs/>
                <w:color w:val="00657F"/>
                <w:kern w:val="0"/>
                <w:sz w:val="8"/>
                <w:lang w:bidi="ar-SA"/>
              </w:rPr>
            </w:pPr>
          </w:p>
          <w:p w:rsidR="00286625" w:rsidRPr="00A05965" w:rsidRDefault="00286625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-Bold"/>
                <w:b/>
                <w:bCs/>
                <w:kern w:val="0"/>
                <w:sz w:val="20"/>
                <w:u w:val="single"/>
                <w:lang w:bidi="ar-SA"/>
              </w:rPr>
            </w:pPr>
            <w:r w:rsidRPr="00A05965">
              <w:rPr>
                <w:rFonts w:asciiTheme="minorHAnsi" w:hAnsiTheme="minorHAnsi" w:cs="Calibri-Bold"/>
                <w:b/>
                <w:bCs/>
                <w:kern w:val="0"/>
                <w:sz w:val="20"/>
                <w:u w:val="single"/>
                <w:lang w:bidi="ar-SA"/>
              </w:rPr>
              <w:t>B - Créer à plusieurs plutôt que seul</w:t>
            </w:r>
          </w:p>
          <w:p w:rsidR="00754B46" w:rsidRPr="00A05965" w:rsidRDefault="00286625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-Bold"/>
                <w:b/>
                <w:bCs/>
                <w:color w:val="00657F"/>
                <w:kern w:val="0"/>
                <w:sz w:val="20"/>
                <w:lang w:bidi="ar-SA"/>
              </w:rPr>
            </w:pPr>
            <w:r w:rsidRPr="00A05965">
              <w:rPr>
                <w:rFonts w:asciiTheme="minorHAnsi" w:hAnsiTheme="minorHAnsi" w:cs="Calibri-Bold"/>
                <w:b/>
                <w:bCs/>
                <w:color w:val="00657F"/>
                <w:kern w:val="0"/>
                <w:sz w:val="20"/>
                <w:lang w:bidi="ar-SA"/>
              </w:rPr>
              <w:t>1</w:t>
            </w:r>
            <w:r w:rsidR="00860069" w:rsidRPr="00A05965">
              <w:rPr>
                <w:rFonts w:asciiTheme="minorHAnsi" w:hAnsiTheme="minorHAnsi" w:cs="Calibri-Bold"/>
                <w:b/>
                <w:bCs/>
                <w:color w:val="00657F"/>
                <w:kern w:val="0"/>
                <w:sz w:val="20"/>
                <w:lang w:bidi="ar-SA"/>
              </w:rPr>
              <w:t>°</w:t>
            </w:r>
            <w:r w:rsidR="006E272C" w:rsidRPr="00A05965">
              <w:rPr>
                <w:rFonts w:asciiTheme="minorHAnsi" w:hAnsiTheme="minorHAnsi" w:cs="Calibri-Bold"/>
                <w:b/>
                <w:bCs/>
                <w:color w:val="00657F"/>
                <w:kern w:val="0"/>
                <w:sz w:val="20"/>
                <w:lang w:bidi="ar-SA"/>
              </w:rPr>
              <w:t xml:space="preserve"> </w:t>
            </w:r>
            <w:r w:rsidR="00860069" w:rsidRPr="00A05965">
              <w:rPr>
                <w:rFonts w:asciiTheme="minorHAnsi" w:hAnsiTheme="minorHAnsi" w:cs="Calibri-Bold"/>
                <w:b/>
                <w:bCs/>
                <w:color w:val="00657F"/>
                <w:kern w:val="0"/>
                <w:sz w:val="20"/>
                <w:lang w:bidi="ar-SA"/>
              </w:rPr>
              <w:t>-</w:t>
            </w:r>
            <w:r w:rsidRPr="00A05965">
              <w:rPr>
                <w:rFonts w:asciiTheme="minorHAnsi" w:hAnsiTheme="minorHAnsi" w:cs="Calibri-Bold"/>
                <w:b/>
                <w:bCs/>
                <w:color w:val="00657F"/>
                <w:kern w:val="0"/>
                <w:sz w:val="20"/>
                <w:lang w:bidi="ar-SA"/>
              </w:rPr>
              <w:t xml:space="preserve"> </w:t>
            </w:r>
            <w:r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 xml:space="preserve">Contextes et dynamiques de collaboration et </w:t>
            </w:r>
            <w:proofErr w:type="spellStart"/>
            <w:r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>co</w:t>
            </w:r>
            <w:proofErr w:type="spellEnd"/>
            <w:r w:rsidRPr="00A05965">
              <w:rPr>
                <w:rFonts w:asciiTheme="minorHAnsi" w:hAnsiTheme="minorHAnsi" w:cs="Calibri-Bold"/>
                <w:bCs/>
                <w:color w:val="00657F"/>
                <w:kern w:val="0"/>
                <w:sz w:val="20"/>
                <w:lang w:bidi="ar-SA"/>
              </w:rPr>
              <w:t>-création : situations et modalités d’association, visées et compétences associées, auteurs et signature.</w:t>
            </w:r>
          </w:p>
          <w:p w:rsidR="00B121E9" w:rsidRPr="004C026B" w:rsidRDefault="00B121E9" w:rsidP="004C026B">
            <w:pPr>
              <w:widowControl/>
              <w:suppressAutoHyphens w:val="0"/>
              <w:autoSpaceDE w:val="0"/>
              <w:adjustRightInd w:val="0"/>
              <w:ind w:right="109"/>
              <w:jc w:val="both"/>
              <w:textAlignment w:val="auto"/>
              <w:rPr>
                <w:sz w:val="16"/>
              </w:rPr>
            </w:pPr>
          </w:p>
        </w:tc>
      </w:tr>
      <w:tr w:rsidR="00CC426A" w:rsidRPr="006A1FE5" w:rsidTr="004C026B">
        <w:trPr>
          <w:trHeight w:val="9298"/>
        </w:trPr>
        <w:tc>
          <w:tcPr>
            <w:tcW w:w="11019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26B" w:rsidRDefault="004C026B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-Bold"/>
                <w:b/>
                <w:bCs/>
                <w:color w:val="31849B" w:themeColor="accent5" w:themeShade="BF"/>
                <w:kern w:val="0"/>
                <w:sz w:val="28"/>
                <w:szCs w:val="28"/>
                <w:lang w:bidi="ar-SA"/>
              </w:rPr>
            </w:pPr>
            <w:r>
              <w:rPr>
                <w:rFonts w:asciiTheme="minorHAnsi" w:hAnsiTheme="minorHAnsi" w:cs="Calibri"/>
                <w:b/>
                <w:color w:val="31849B" w:themeColor="accent5" w:themeShade="BF"/>
                <w:kern w:val="0"/>
                <w:sz w:val="28"/>
                <w:szCs w:val="28"/>
                <w:lang w:bidi="ar-SA"/>
              </w:rPr>
              <w:lastRenderedPageBreak/>
              <w:t>II - C</w:t>
            </w:r>
            <w:r w:rsidRPr="0026087C">
              <w:rPr>
                <w:rFonts w:asciiTheme="minorHAnsi" w:hAnsiTheme="minorHAnsi" w:cs="Calibri-Bold"/>
                <w:b/>
                <w:bCs/>
                <w:color w:val="31849B" w:themeColor="accent5" w:themeShade="BF"/>
                <w:kern w:val="0"/>
                <w:sz w:val="28"/>
                <w:szCs w:val="28"/>
                <w:lang w:bidi="ar-SA"/>
              </w:rPr>
              <w:t>hamp des questionnements artistiques interdisciplinaires</w:t>
            </w:r>
            <w:r>
              <w:rPr>
                <w:rFonts w:asciiTheme="minorHAnsi" w:hAnsiTheme="minorHAnsi" w:cs="Calibri-Bold"/>
                <w:b/>
                <w:bCs/>
                <w:color w:val="31849B" w:themeColor="accent5" w:themeShade="BF"/>
                <w:kern w:val="0"/>
                <w:sz w:val="28"/>
                <w:szCs w:val="28"/>
                <w:lang w:bidi="ar-SA"/>
              </w:rPr>
              <w:t> :</w:t>
            </w:r>
          </w:p>
          <w:p w:rsidR="004C026B" w:rsidRPr="004C026B" w:rsidRDefault="004C026B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-Bold"/>
                <w:b/>
                <w:bCs/>
                <w:kern w:val="0"/>
                <w:sz w:val="16"/>
                <w:u w:val="single"/>
                <w:lang w:bidi="ar-SA"/>
              </w:rPr>
            </w:pPr>
          </w:p>
          <w:p w:rsidR="00CC426A" w:rsidRPr="00A05965" w:rsidRDefault="00CC426A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-Bold"/>
                <w:b/>
                <w:bCs/>
                <w:kern w:val="0"/>
                <w:sz w:val="20"/>
                <w:u w:val="single"/>
                <w:lang w:bidi="ar-SA"/>
              </w:rPr>
            </w:pPr>
            <w:r w:rsidRPr="00A05965">
              <w:rPr>
                <w:rFonts w:asciiTheme="minorHAnsi" w:hAnsiTheme="minorHAnsi" w:cs="Calibri-Bold"/>
                <w:b/>
                <w:bCs/>
                <w:kern w:val="0"/>
                <w:sz w:val="20"/>
                <w:u w:val="single"/>
                <w:lang w:bidi="ar-SA"/>
              </w:rPr>
              <w:t xml:space="preserve">A - Liens entre arts plastiques et architecture, paysage, design d’espace et d’objet </w:t>
            </w:r>
          </w:p>
          <w:p w:rsidR="00CC426A" w:rsidRPr="00A05965" w:rsidRDefault="00CC426A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-Bold"/>
                <w:b/>
                <w:bCs/>
                <w:color w:val="01657F"/>
                <w:kern w:val="0"/>
                <w:sz w:val="20"/>
                <w:lang w:bidi="ar-SA"/>
              </w:rPr>
            </w:pPr>
            <w:r w:rsidRPr="00A05965">
              <w:rPr>
                <w:rFonts w:asciiTheme="minorHAnsi" w:hAnsiTheme="minorHAnsi" w:cs="Calibri-Bold"/>
                <w:b/>
                <w:bCs/>
                <w:color w:val="01657F"/>
                <w:kern w:val="0"/>
                <w:sz w:val="20"/>
                <w:lang w:bidi="ar-SA"/>
              </w:rPr>
              <w:t>Environnement et usages de l’œuvre ou de l’objet</w:t>
            </w:r>
          </w:p>
          <w:p w:rsidR="00CC426A" w:rsidRPr="00A05965" w:rsidRDefault="00CC426A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"/>
                <w:color w:val="01657F"/>
                <w:kern w:val="0"/>
                <w:sz w:val="20"/>
                <w:lang w:bidi="ar-SA"/>
              </w:rPr>
            </w:pPr>
            <w:r w:rsidRPr="00A05965">
              <w:rPr>
                <w:rFonts w:asciiTheme="minorHAnsi" w:hAnsiTheme="minorHAnsi" w:cs="Arial"/>
                <w:b/>
                <w:color w:val="01657F"/>
                <w:kern w:val="0"/>
                <w:sz w:val="20"/>
                <w:lang w:bidi="ar-SA"/>
              </w:rPr>
              <w:t xml:space="preserve">- </w:t>
            </w:r>
            <w:r w:rsidRPr="00A05965">
              <w:rPr>
                <w:rFonts w:asciiTheme="minorHAnsi" w:hAnsiTheme="minorHAnsi" w:cs="Calibri-Bold"/>
                <w:b/>
                <w:bCs/>
                <w:color w:val="01657F"/>
                <w:kern w:val="0"/>
                <w:sz w:val="20"/>
                <w:lang w:bidi="ar-SA"/>
              </w:rPr>
              <w:t xml:space="preserve">liens entre partis-pris et formes d’une architecture, d’un paysage, d’un objet de design : </w:t>
            </w:r>
            <w:r w:rsidRPr="00A05965">
              <w:rPr>
                <w:rFonts w:asciiTheme="minorHAnsi" w:hAnsiTheme="minorHAnsi" w:cs="Calibri"/>
                <w:color w:val="01657F"/>
                <w:kern w:val="0"/>
                <w:sz w:val="20"/>
                <w:lang w:bidi="ar-SA"/>
              </w:rPr>
              <w:t>approches sensibles, de la main jusqu’au corps entier, impliquant les questions</w:t>
            </w:r>
            <w:r w:rsidRPr="00A05965">
              <w:rPr>
                <w:rFonts w:asciiTheme="minorHAnsi" w:hAnsiTheme="minorHAnsi" w:cs="Calibri-Bold"/>
                <w:b/>
                <w:bCs/>
                <w:color w:val="01657F"/>
                <w:kern w:val="0"/>
                <w:sz w:val="20"/>
                <w:lang w:bidi="ar-SA"/>
              </w:rPr>
              <w:t xml:space="preserve"> </w:t>
            </w:r>
            <w:r w:rsidRPr="00A05965">
              <w:rPr>
                <w:rFonts w:asciiTheme="minorHAnsi" w:hAnsiTheme="minorHAnsi" w:cs="Calibri"/>
                <w:color w:val="01657F"/>
                <w:kern w:val="0"/>
                <w:sz w:val="20"/>
                <w:lang w:bidi="ar-SA"/>
              </w:rPr>
              <w:t>de l’échelle, du volume, de l’espace selon la destination d’un projet ou d’une</w:t>
            </w:r>
            <w:r w:rsidRPr="00A05965">
              <w:rPr>
                <w:rFonts w:asciiTheme="minorHAnsi" w:hAnsiTheme="minorHAnsi" w:cs="Calibri-Bold"/>
                <w:b/>
                <w:bCs/>
                <w:color w:val="01657F"/>
                <w:kern w:val="0"/>
                <w:sz w:val="20"/>
                <w:lang w:bidi="ar-SA"/>
              </w:rPr>
              <w:t xml:space="preserve"> </w:t>
            </w:r>
            <w:r w:rsidRPr="00A05965">
              <w:rPr>
                <w:rFonts w:asciiTheme="minorHAnsi" w:hAnsiTheme="minorHAnsi" w:cs="Calibri"/>
                <w:color w:val="01657F"/>
                <w:kern w:val="0"/>
                <w:sz w:val="20"/>
                <w:lang w:bidi="ar-SA"/>
              </w:rPr>
              <w:t>réalisation, …</w:t>
            </w:r>
          </w:p>
          <w:p w:rsidR="00CC426A" w:rsidRPr="00A05965" w:rsidRDefault="00CC426A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"/>
                <w:color w:val="01657F"/>
                <w:kern w:val="0"/>
                <w:sz w:val="20"/>
                <w:lang w:bidi="ar-SA"/>
              </w:rPr>
            </w:pPr>
            <w:r w:rsidRPr="00A05965">
              <w:rPr>
                <w:rFonts w:asciiTheme="minorHAnsi" w:hAnsiTheme="minorHAnsi" w:cs="Arial"/>
                <w:b/>
                <w:color w:val="01657F"/>
                <w:kern w:val="0"/>
                <w:sz w:val="20"/>
                <w:lang w:bidi="ar-SA"/>
              </w:rPr>
              <w:t xml:space="preserve">- </w:t>
            </w:r>
            <w:r w:rsidRPr="00A05965">
              <w:rPr>
                <w:rFonts w:asciiTheme="minorHAnsi" w:hAnsiTheme="minorHAnsi" w:cs="SymbolMT"/>
                <w:b/>
                <w:color w:val="01657F"/>
                <w:kern w:val="0"/>
                <w:sz w:val="20"/>
                <w:lang w:bidi="ar-SA"/>
              </w:rPr>
              <w:t xml:space="preserve"> </w:t>
            </w:r>
            <w:r w:rsidRPr="00A05965">
              <w:rPr>
                <w:rFonts w:asciiTheme="minorHAnsi" w:hAnsiTheme="minorHAnsi" w:cs="Calibri-Bold"/>
                <w:b/>
                <w:bCs/>
                <w:color w:val="01657F"/>
                <w:kern w:val="0"/>
                <w:sz w:val="20"/>
                <w:lang w:bidi="ar-SA"/>
              </w:rPr>
              <w:t xml:space="preserve">relations entre construction, fabrication et données matérielles : </w:t>
            </w:r>
            <w:r w:rsidRPr="00A05965">
              <w:rPr>
                <w:rFonts w:asciiTheme="minorHAnsi" w:hAnsiTheme="minorHAnsi" w:cs="Calibri"/>
                <w:color w:val="01657F"/>
                <w:kern w:val="0"/>
                <w:sz w:val="20"/>
                <w:lang w:bidi="ar-SA"/>
              </w:rPr>
              <w:t>potentialités et dialogues des matériaux selon un programme, des fonctions, un site, des usages, …</w:t>
            </w:r>
          </w:p>
          <w:p w:rsidR="00CC426A" w:rsidRPr="004C026B" w:rsidRDefault="00CC426A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"/>
                <w:color w:val="00657F"/>
                <w:kern w:val="0"/>
                <w:sz w:val="12"/>
                <w:szCs w:val="20"/>
                <w:lang w:bidi="ar-SA"/>
              </w:rPr>
            </w:pPr>
          </w:p>
          <w:p w:rsidR="00CC426A" w:rsidRPr="00A05965" w:rsidRDefault="00CC426A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-Bold"/>
                <w:b/>
                <w:bCs/>
                <w:kern w:val="0"/>
                <w:sz w:val="20"/>
                <w:u w:val="single"/>
                <w:lang w:bidi="ar-SA"/>
              </w:rPr>
            </w:pPr>
            <w:r w:rsidRPr="00A05965">
              <w:rPr>
                <w:rFonts w:asciiTheme="minorHAnsi" w:hAnsiTheme="minorHAnsi" w:cs="Calibri-Bold"/>
                <w:b/>
                <w:bCs/>
                <w:kern w:val="0"/>
                <w:sz w:val="20"/>
                <w:u w:val="single"/>
                <w:lang w:bidi="ar-SA"/>
              </w:rPr>
              <w:t>B - Liens entre arts plastiques et cinéma, animation, image de synthèse, jeu vidéo</w:t>
            </w:r>
          </w:p>
          <w:p w:rsidR="00CC426A" w:rsidRPr="00A05965" w:rsidRDefault="00CC426A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-Bold"/>
                <w:b/>
                <w:bCs/>
                <w:color w:val="01657F"/>
                <w:kern w:val="0"/>
                <w:sz w:val="20"/>
                <w:lang w:bidi="ar-SA"/>
              </w:rPr>
            </w:pPr>
            <w:r w:rsidRPr="00A05965">
              <w:rPr>
                <w:rFonts w:asciiTheme="minorHAnsi" w:hAnsiTheme="minorHAnsi" w:cs="Calibri-Bold"/>
                <w:b/>
                <w:bCs/>
                <w:color w:val="01657F"/>
                <w:kern w:val="0"/>
                <w:sz w:val="20"/>
                <w:lang w:bidi="ar-SA"/>
              </w:rPr>
              <w:t>Animation des images et interfaces de leur diffusion et de réception</w:t>
            </w:r>
          </w:p>
          <w:p w:rsidR="00CC426A" w:rsidRPr="00A05965" w:rsidRDefault="00CC426A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-Bold"/>
                <w:b/>
                <w:bCs/>
                <w:color w:val="01657F"/>
                <w:kern w:val="0"/>
                <w:sz w:val="20"/>
                <w:lang w:bidi="ar-SA"/>
              </w:rPr>
            </w:pPr>
            <w:r w:rsidRPr="00A05965">
              <w:rPr>
                <w:rFonts w:asciiTheme="minorHAnsi" w:hAnsiTheme="minorHAnsi" w:cs="Calibri-Bold"/>
                <w:b/>
                <w:bCs/>
                <w:color w:val="01657F"/>
                <w:kern w:val="0"/>
                <w:sz w:val="20"/>
                <w:lang w:bidi="ar-SA"/>
              </w:rPr>
              <w:t xml:space="preserve">- relations aux lieux, projections, écrans : </w:t>
            </w:r>
            <w:r w:rsidRPr="00A05965">
              <w:rPr>
                <w:rFonts w:asciiTheme="minorHAnsi" w:hAnsiTheme="minorHAnsi" w:cs="Calibri"/>
                <w:color w:val="01657F"/>
                <w:kern w:val="0"/>
                <w:sz w:val="20"/>
                <w:lang w:bidi="ar-SA"/>
              </w:rPr>
              <w:t>espaces et modalités de diffusion des images</w:t>
            </w:r>
            <w:r w:rsidRPr="00A05965">
              <w:rPr>
                <w:rFonts w:asciiTheme="minorHAnsi" w:hAnsiTheme="minorHAnsi" w:cs="Calibri-Bold"/>
                <w:b/>
                <w:bCs/>
                <w:color w:val="01657F"/>
                <w:kern w:val="0"/>
                <w:sz w:val="20"/>
                <w:lang w:bidi="ar-SA"/>
              </w:rPr>
              <w:t xml:space="preserve"> </w:t>
            </w:r>
            <w:r w:rsidRPr="00A05965">
              <w:rPr>
                <w:rFonts w:asciiTheme="minorHAnsi" w:hAnsiTheme="minorHAnsi" w:cs="Calibri"/>
                <w:color w:val="01657F"/>
                <w:kern w:val="0"/>
                <w:sz w:val="20"/>
                <w:lang w:bidi="ar-SA"/>
              </w:rPr>
              <w:t>animées dans la création contemporaine, incidences du numérique sur l’affranchissement du rapport aux espaces ou aux supports, …</w:t>
            </w:r>
          </w:p>
          <w:p w:rsidR="00CC426A" w:rsidRPr="00A05965" w:rsidRDefault="00CC426A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"/>
                <w:color w:val="01657F"/>
                <w:kern w:val="0"/>
                <w:sz w:val="20"/>
                <w:lang w:bidi="ar-SA"/>
              </w:rPr>
            </w:pPr>
            <w:r w:rsidRPr="00A05965">
              <w:rPr>
                <w:rFonts w:asciiTheme="minorHAnsi" w:hAnsiTheme="minorHAnsi" w:cs="Arial"/>
                <w:b/>
                <w:color w:val="01657F"/>
                <w:kern w:val="0"/>
                <w:sz w:val="20"/>
                <w:lang w:bidi="ar-SA"/>
              </w:rPr>
              <w:t xml:space="preserve">- </w:t>
            </w:r>
            <w:r w:rsidRPr="00A05965">
              <w:rPr>
                <w:rFonts w:asciiTheme="minorHAnsi" w:hAnsiTheme="minorHAnsi" w:cs="Calibri-Bold"/>
                <w:b/>
                <w:bCs/>
                <w:color w:val="01657F"/>
                <w:kern w:val="0"/>
                <w:sz w:val="20"/>
                <w:lang w:bidi="ar-SA"/>
              </w:rPr>
              <w:t xml:space="preserve">immersion et interaction : </w:t>
            </w:r>
            <w:r w:rsidRPr="00A05965">
              <w:rPr>
                <w:rFonts w:asciiTheme="minorHAnsi" w:hAnsiTheme="minorHAnsi" w:cs="Calibri"/>
                <w:color w:val="01657F"/>
                <w:kern w:val="0"/>
                <w:sz w:val="20"/>
                <w:lang w:bidi="ar-SA"/>
              </w:rPr>
              <w:t>dispositifs intégrant des projections et des écrans, implication ou interactivité avec un public, …</w:t>
            </w:r>
          </w:p>
          <w:p w:rsidR="00CC426A" w:rsidRPr="004C026B" w:rsidRDefault="00CC426A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"/>
                <w:color w:val="000000"/>
                <w:kern w:val="0"/>
                <w:sz w:val="12"/>
                <w:lang w:bidi="ar-SA"/>
              </w:rPr>
            </w:pPr>
          </w:p>
          <w:p w:rsidR="00CC426A" w:rsidRPr="00A05965" w:rsidRDefault="00CC426A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-Bold"/>
                <w:b/>
                <w:bCs/>
                <w:kern w:val="0"/>
                <w:sz w:val="20"/>
                <w:szCs w:val="28"/>
                <w:u w:val="single"/>
                <w:lang w:bidi="ar-SA"/>
              </w:rPr>
            </w:pPr>
            <w:r w:rsidRPr="00A05965">
              <w:rPr>
                <w:rFonts w:asciiTheme="minorHAnsi" w:hAnsiTheme="minorHAnsi" w:cs="Calibri-Bold"/>
                <w:b/>
                <w:bCs/>
                <w:kern w:val="0"/>
                <w:sz w:val="20"/>
                <w:szCs w:val="28"/>
                <w:u w:val="single"/>
                <w:lang w:bidi="ar-SA"/>
              </w:rPr>
              <w:t>C - Liens entre arts plastiques et théâtre, danse, musique</w:t>
            </w:r>
          </w:p>
          <w:p w:rsidR="00CC426A" w:rsidRPr="00A05965" w:rsidRDefault="00CC426A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-Bold"/>
                <w:b/>
                <w:bCs/>
                <w:color w:val="01657F"/>
                <w:kern w:val="0"/>
                <w:sz w:val="20"/>
                <w:lang w:bidi="ar-SA"/>
              </w:rPr>
            </w:pPr>
            <w:r w:rsidRPr="00A05965">
              <w:rPr>
                <w:rFonts w:asciiTheme="minorHAnsi" w:hAnsiTheme="minorHAnsi" w:cs="Calibri-Bold"/>
                <w:b/>
                <w:bCs/>
                <w:color w:val="01657F"/>
                <w:kern w:val="0"/>
                <w:sz w:val="20"/>
                <w:lang w:bidi="ar-SA"/>
              </w:rPr>
              <w:t>Théâtralisation de l’œuvre et du processus de création</w:t>
            </w:r>
          </w:p>
          <w:p w:rsidR="00CC426A" w:rsidRPr="00A05965" w:rsidRDefault="00CC426A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"/>
                <w:color w:val="01657F"/>
                <w:kern w:val="0"/>
                <w:sz w:val="20"/>
                <w:lang w:bidi="ar-SA"/>
              </w:rPr>
            </w:pPr>
            <w:r w:rsidRPr="00A05965">
              <w:rPr>
                <w:rFonts w:asciiTheme="minorHAnsi" w:hAnsiTheme="minorHAnsi" w:cs="Calibri"/>
                <w:b/>
                <w:color w:val="01657F"/>
                <w:kern w:val="0"/>
                <w:sz w:val="20"/>
                <w:lang w:bidi="ar-SA"/>
              </w:rPr>
              <w:t xml:space="preserve">- </w:t>
            </w:r>
            <w:r w:rsidRPr="00A05965">
              <w:rPr>
                <w:rFonts w:asciiTheme="minorHAnsi" w:hAnsiTheme="minorHAnsi" w:cs="SymbolMT"/>
                <w:b/>
                <w:color w:val="01657F"/>
                <w:kern w:val="0"/>
                <w:sz w:val="20"/>
                <w:lang w:bidi="ar-SA"/>
              </w:rPr>
              <w:t xml:space="preserve"> </w:t>
            </w:r>
            <w:r w:rsidRPr="00A05965">
              <w:rPr>
                <w:rFonts w:asciiTheme="minorHAnsi" w:hAnsiTheme="minorHAnsi" w:cs="Calibri-Bold"/>
                <w:b/>
                <w:bCs/>
                <w:color w:val="01657F"/>
                <w:kern w:val="0"/>
                <w:sz w:val="20"/>
                <w:lang w:bidi="ar-SA"/>
              </w:rPr>
              <w:t xml:space="preserve">mise en espace : </w:t>
            </w:r>
            <w:r w:rsidRPr="00A05965">
              <w:rPr>
                <w:rFonts w:asciiTheme="minorHAnsi" w:hAnsiTheme="minorHAnsi" w:cs="Calibri"/>
                <w:color w:val="01657F"/>
                <w:kern w:val="0"/>
                <w:sz w:val="20"/>
                <w:lang w:bidi="ar-SA"/>
              </w:rPr>
              <w:t>œuvre présentée ou représentée face ou au milieu d’un public, usages des potentiels ou des contraintes d’une architecture, d’un espace extérieur, …</w:t>
            </w:r>
          </w:p>
          <w:p w:rsidR="00CC426A" w:rsidRPr="00A05965" w:rsidRDefault="00CC426A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-Italic"/>
                <w:i/>
                <w:iCs/>
                <w:color w:val="01657F"/>
                <w:kern w:val="0"/>
                <w:sz w:val="20"/>
                <w:lang w:bidi="ar-SA"/>
              </w:rPr>
            </w:pPr>
            <w:r w:rsidRPr="00A05965">
              <w:rPr>
                <w:rFonts w:asciiTheme="minorHAnsi" w:hAnsiTheme="minorHAnsi" w:cs="Arial"/>
                <w:b/>
                <w:color w:val="01657F"/>
                <w:kern w:val="0"/>
                <w:sz w:val="20"/>
                <w:lang w:bidi="ar-SA"/>
              </w:rPr>
              <w:t xml:space="preserve">- </w:t>
            </w:r>
            <w:r w:rsidRPr="00A05965">
              <w:rPr>
                <w:rFonts w:asciiTheme="minorHAnsi" w:hAnsiTheme="minorHAnsi" w:cs="Calibri-Bold"/>
                <w:b/>
                <w:bCs/>
                <w:color w:val="01657F"/>
                <w:kern w:val="0"/>
                <w:sz w:val="20"/>
                <w:lang w:bidi="ar-SA"/>
              </w:rPr>
              <w:t xml:space="preserve">mise en scène </w:t>
            </w:r>
            <w:r w:rsidRPr="00A05965">
              <w:rPr>
                <w:rFonts w:asciiTheme="minorHAnsi" w:hAnsiTheme="minorHAnsi" w:cs="Calibri"/>
                <w:color w:val="01657F"/>
                <w:kern w:val="0"/>
                <w:sz w:val="20"/>
                <w:lang w:bidi="ar-SA"/>
              </w:rPr>
              <w:t xml:space="preserve">: jeux sur les données sensibles, spatiales, sonores …, implication ou non d’un public, </w:t>
            </w:r>
            <w:r w:rsidRPr="00A05965">
              <w:rPr>
                <w:rFonts w:asciiTheme="minorHAnsi" w:hAnsiTheme="minorHAnsi" w:cs="Calibri-Italic"/>
                <w:i/>
                <w:iCs/>
                <w:color w:val="01657F"/>
                <w:kern w:val="0"/>
                <w:sz w:val="20"/>
                <w:lang w:bidi="ar-SA"/>
              </w:rPr>
              <w:t>…</w:t>
            </w:r>
          </w:p>
          <w:p w:rsidR="00CC426A" w:rsidRPr="004C026B" w:rsidRDefault="00CC426A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"/>
                <w:color w:val="000000"/>
                <w:kern w:val="0"/>
                <w:lang w:bidi="ar-SA"/>
              </w:rPr>
            </w:pPr>
          </w:p>
          <w:p w:rsidR="00CC426A" w:rsidRDefault="00CC426A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-Bold"/>
                <w:b/>
                <w:bCs/>
                <w:color w:val="00657F"/>
                <w:kern w:val="0"/>
                <w:sz w:val="28"/>
                <w:szCs w:val="36"/>
                <w:lang w:bidi="ar-SA"/>
              </w:rPr>
            </w:pPr>
            <w:r w:rsidRPr="00A7667A">
              <w:rPr>
                <w:rFonts w:asciiTheme="minorHAnsi" w:hAnsiTheme="minorHAnsi" w:cs="Calibri-Bold"/>
                <w:b/>
                <w:bCs/>
                <w:color w:val="00657F"/>
                <w:kern w:val="0"/>
                <w:sz w:val="28"/>
                <w:szCs w:val="36"/>
                <w:lang w:bidi="ar-SA"/>
              </w:rPr>
              <w:t>III. Le champ des questionnements artistiques</w:t>
            </w:r>
            <w:r>
              <w:rPr>
                <w:rFonts w:asciiTheme="minorHAnsi" w:hAnsiTheme="minorHAnsi" w:cs="Calibri-Bold"/>
                <w:b/>
                <w:bCs/>
                <w:color w:val="00657F"/>
                <w:kern w:val="0"/>
                <w:sz w:val="28"/>
                <w:szCs w:val="36"/>
                <w:lang w:bidi="ar-SA"/>
              </w:rPr>
              <w:t xml:space="preserve"> </w:t>
            </w:r>
            <w:r w:rsidRPr="00A7667A">
              <w:rPr>
                <w:rFonts w:asciiTheme="minorHAnsi" w:hAnsiTheme="minorHAnsi" w:cs="Calibri-Bold"/>
                <w:b/>
                <w:bCs/>
                <w:color w:val="00657F"/>
                <w:kern w:val="0"/>
                <w:sz w:val="28"/>
                <w:szCs w:val="36"/>
                <w:lang w:bidi="ar-SA"/>
              </w:rPr>
              <w:t>transversaux</w:t>
            </w:r>
          </w:p>
          <w:p w:rsidR="004C026B" w:rsidRPr="004C026B" w:rsidRDefault="004C026B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-Bold"/>
                <w:b/>
                <w:bCs/>
                <w:color w:val="00657F"/>
                <w:kern w:val="0"/>
                <w:sz w:val="16"/>
                <w:szCs w:val="36"/>
                <w:lang w:bidi="ar-SA"/>
              </w:rPr>
            </w:pPr>
          </w:p>
          <w:p w:rsidR="00CC426A" w:rsidRPr="00A05965" w:rsidRDefault="00CC426A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-Bold"/>
                <w:b/>
                <w:bCs/>
                <w:kern w:val="0"/>
                <w:sz w:val="20"/>
                <w:szCs w:val="20"/>
                <w:u w:val="single"/>
                <w:lang w:bidi="ar-SA"/>
              </w:rPr>
            </w:pPr>
            <w:r w:rsidRPr="00A05965">
              <w:rPr>
                <w:rFonts w:asciiTheme="minorHAnsi" w:hAnsiTheme="minorHAnsi" w:cs="Calibri-Bold"/>
                <w:b/>
                <w:bCs/>
                <w:kern w:val="0"/>
                <w:sz w:val="20"/>
                <w:szCs w:val="20"/>
                <w:u w:val="single"/>
                <w:lang w:bidi="ar-SA"/>
              </w:rPr>
              <w:t>A - L’artiste et la société : faire œuvre face à l’histoire et à la politique</w:t>
            </w:r>
          </w:p>
          <w:p w:rsidR="00CC426A" w:rsidRPr="00A05965" w:rsidRDefault="00CC426A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"/>
                <w:color w:val="01657F"/>
                <w:kern w:val="0"/>
                <w:sz w:val="20"/>
                <w:szCs w:val="20"/>
                <w:lang w:bidi="ar-SA"/>
              </w:rPr>
            </w:pPr>
            <w:r w:rsidRPr="00A05965">
              <w:rPr>
                <w:rFonts w:asciiTheme="minorHAnsi" w:hAnsiTheme="minorHAnsi" w:cs="Arial"/>
                <w:color w:val="007FA0"/>
                <w:kern w:val="0"/>
                <w:sz w:val="20"/>
                <w:szCs w:val="20"/>
                <w:lang w:bidi="ar-SA"/>
              </w:rPr>
              <w:t xml:space="preserve">- </w:t>
            </w:r>
            <w:r w:rsidRPr="00A05965">
              <w:rPr>
                <w:rFonts w:asciiTheme="minorHAnsi" w:hAnsiTheme="minorHAnsi" w:cs="Calibri"/>
                <w:color w:val="01657F"/>
                <w:kern w:val="0"/>
                <w:sz w:val="20"/>
                <w:szCs w:val="20"/>
                <w:lang w:bidi="ar-SA"/>
              </w:rPr>
              <w:t>engagement artistique spontané ou documenté dans les débats du monde ;</w:t>
            </w:r>
          </w:p>
          <w:p w:rsidR="00CC426A" w:rsidRPr="00A05965" w:rsidRDefault="00CC426A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"/>
                <w:color w:val="01657F"/>
                <w:kern w:val="0"/>
                <w:sz w:val="20"/>
                <w:szCs w:val="20"/>
                <w:lang w:bidi="ar-SA"/>
              </w:rPr>
            </w:pPr>
            <w:r w:rsidRPr="00A05965">
              <w:rPr>
                <w:rFonts w:asciiTheme="minorHAnsi" w:hAnsiTheme="minorHAnsi" w:cs="Arial"/>
                <w:color w:val="01657F"/>
                <w:kern w:val="0"/>
                <w:sz w:val="20"/>
                <w:szCs w:val="20"/>
                <w:lang w:bidi="ar-SA"/>
              </w:rPr>
              <w:t xml:space="preserve">- </w:t>
            </w:r>
            <w:r w:rsidRPr="00A05965">
              <w:rPr>
                <w:rFonts w:asciiTheme="minorHAnsi" w:hAnsiTheme="minorHAnsi" w:cs="Calibri"/>
                <w:color w:val="01657F"/>
                <w:kern w:val="0"/>
                <w:sz w:val="20"/>
                <w:szCs w:val="20"/>
                <w:lang w:bidi="ar-SA"/>
              </w:rPr>
              <w:t>recours aux documents, aux archives et aux traces ;</w:t>
            </w:r>
          </w:p>
          <w:p w:rsidR="00CC426A" w:rsidRPr="00A05965" w:rsidRDefault="00CC426A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"/>
                <w:color w:val="01657F"/>
                <w:kern w:val="0"/>
                <w:sz w:val="20"/>
                <w:szCs w:val="20"/>
                <w:lang w:bidi="ar-SA"/>
              </w:rPr>
            </w:pPr>
            <w:r w:rsidRPr="00A05965">
              <w:rPr>
                <w:rFonts w:asciiTheme="minorHAnsi" w:hAnsiTheme="minorHAnsi" w:cs="Arial"/>
                <w:color w:val="01657F"/>
                <w:kern w:val="0"/>
                <w:sz w:val="20"/>
                <w:szCs w:val="20"/>
                <w:lang w:bidi="ar-SA"/>
              </w:rPr>
              <w:t xml:space="preserve">- </w:t>
            </w:r>
            <w:r w:rsidRPr="00A05965">
              <w:rPr>
                <w:rFonts w:asciiTheme="minorHAnsi" w:hAnsiTheme="minorHAnsi" w:cs="Calibri"/>
                <w:color w:val="01657F"/>
                <w:kern w:val="0"/>
                <w:sz w:val="20"/>
                <w:szCs w:val="20"/>
                <w:lang w:bidi="ar-SA"/>
              </w:rPr>
              <w:t>l’art et le travail de mémoire, le témoignage d’événements du passé et du présent.</w:t>
            </w:r>
          </w:p>
          <w:p w:rsidR="00CC426A" w:rsidRPr="00A05965" w:rsidRDefault="00CC426A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"/>
                <w:color w:val="000000"/>
                <w:kern w:val="0"/>
                <w:sz w:val="12"/>
                <w:szCs w:val="20"/>
                <w:lang w:bidi="ar-SA"/>
              </w:rPr>
            </w:pPr>
          </w:p>
          <w:p w:rsidR="00CC426A" w:rsidRPr="00A05965" w:rsidRDefault="00CC426A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-Bold"/>
                <w:b/>
                <w:bCs/>
                <w:kern w:val="0"/>
                <w:sz w:val="20"/>
                <w:szCs w:val="20"/>
                <w:u w:val="single"/>
                <w:lang w:bidi="ar-SA"/>
              </w:rPr>
            </w:pPr>
            <w:r w:rsidRPr="00A05965">
              <w:rPr>
                <w:rFonts w:asciiTheme="minorHAnsi" w:hAnsiTheme="minorHAnsi" w:cs="Arial"/>
                <w:b/>
                <w:kern w:val="0"/>
                <w:sz w:val="20"/>
                <w:szCs w:val="20"/>
                <w:u w:val="single"/>
                <w:lang w:bidi="ar-SA"/>
              </w:rPr>
              <w:t>B - L’art</w:t>
            </w:r>
            <w:r w:rsidRPr="00A05965">
              <w:rPr>
                <w:rFonts w:asciiTheme="minorHAnsi" w:hAnsiTheme="minorHAnsi" w:cs="Calibri-Bold"/>
                <w:b/>
                <w:bCs/>
                <w:kern w:val="0"/>
                <w:sz w:val="20"/>
                <w:szCs w:val="20"/>
                <w:u w:val="single"/>
                <w:lang w:bidi="ar-SA"/>
              </w:rPr>
              <w:t>, les sciences et les technologies : dialogue ou hybridation</w:t>
            </w:r>
          </w:p>
          <w:p w:rsidR="00CC426A" w:rsidRPr="00A05965" w:rsidRDefault="00CC426A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"/>
                <w:color w:val="01657F"/>
                <w:kern w:val="0"/>
                <w:sz w:val="20"/>
                <w:szCs w:val="20"/>
                <w:lang w:bidi="ar-SA"/>
              </w:rPr>
            </w:pPr>
            <w:r w:rsidRPr="00A05965">
              <w:rPr>
                <w:rFonts w:asciiTheme="minorHAnsi" w:hAnsiTheme="minorHAnsi" w:cs="Calibri"/>
                <w:color w:val="000000"/>
                <w:kern w:val="0"/>
                <w:sz w:val="20"/>
                <w:szCs w:val="20"/>
                <w:lang w:bidi="ar-SA"/>
              </w:rPr>
              <w:t>-</w:t>
            </w:r>
            <w:r w:rsidRPr="00A05965">
              <w:rPr>
                <w:rFonts w:asciiTheme="minorHAnsi" w:hAnsiTheme="minorHAnsi" w:cs="SymbolMT"/>
                <w:color w:val="007FA0"/>
                <w:kern w:val="0"/>
                <w:sz w:val="20"/>
                <w:szCs w:val="20"/>
                <w:lang w:bidi="ar-SA"/>
              </w:rPr>
              <w:t xml:space="preserve"> </w:t>
            </w:r>
            <w:r w:rsidRPr="00A05965">
              <w:rPr>
                <w:rFonts w:asciiTheme="minorHAnsi" w:hAnsiTheme="minorHAnsi" w:cs="Calibri"/>
                <w:color w:val="01657F"/>
                <w:kern w:val="0"/>
                <w:sz w:val="20"/>
                <w:szCs w:val="20"/>
                <w:lang w:bidi="ar-SA"/>
              </w:rPr>
              <w:t>assimilation, appropriation, réorientation de connaissances scientifiques et de technologies pour créer ;</w:t>
            </w:r>
          </w:p>
          <w:p w:rsidR="00CC426A" w:rsidRPr="00A05965" w:rsidRDefault="00CC426A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"/>
                <w:color w:val="01657F"/>
                <w:kern w:val="0"/>
                <w:sz w:val="20"/>
                <w:szCs w:val="20"/>
                <w:lang w:bidi="ar-SA"/>
              </w:rPr>
            </w:pPr>
            <w:r w:rsidRPr="00A05965">
              <w:rPr>
                <w:rFonts w:asciiTheme="minorHAnsi" w:hAnsiTheme="minorHAnsi" w:cs="Calibri"/>
                <w:color w:val="01657F"/>
                <w:kern w:val="0"/>
                <w:sz w:val="20"/>
                <w:szCs w:val="20"/>
                <w:lang w:bidi="ar-SA"/>
              </w:rPr>
              <w:t>-</w:t>
            </w:r>
            <w:r w:rsidRPr="00A05965">
              <w:rPr>
                <w:rFonts w:asciiTheme="minorHAnsi" w:hAnsiTheme="minorHAnsi" w:cs="SymbolMT"/>
                <w:color w:val="01657F"/>
                <w:kern w:val="0"/>
                <w:sz w:val="20"/>
                <w:szCs w:val="20"/>
                <w:lang w:bidi="ar-SA"/>
              </w:rPr>
              <w:t xml:space="preserve"> </w:t>
            </w:r>
            <w:r w:rsidRPr="00A05965">
              <w:rPr>
                <w:rFonts w:asciiTheme="minorHAnsi" w:hAnsiTheme="minorHAnsi" w:cs="Calibri"/>
                <w:color w:val="01657F"/>
                <w:kern w:val="0"/>
                <w:sz w:val="20"/>
                <w:szCs w:val="20"/>
                <w:lang w:bidi="ar-SA"/>
              </w:rPr>
              <w:t>collaborations entre artistes et scientifiques, connaissances en partage, influences réciproques ;</w:t>
            </w:r>
          </w:p>
          <w:p w:rsidR="00CC426A" w:rsidRPr="00A05965" w:rsidRDefault="00CC426A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"/>
                <w:color w:val="01657F"/>
                <w:kern w:val="0"/>
                <w:sz w:val="20"/>
                <w:szCs w:val="20"/>
                <w:lang w:bidi="ar-SA"/>
              </w:rPr>
            </w:pPr>
            <w:r w:rsidRPr="00A05965">
              <w:rPr>
                <w:rFonts w:asciiTheme="minorHAnsi" w:hAnsiTheme="minorHAnsi" w:cs="Arial"/>
                <w:color w:val="01657F"/>
                <w:kern w:val="0"/>
                <w:sz w:val="20"/>
                <w:szCs w:val="20"/>
                <w:lang w:bidi="ar-SA"/>
              </w:rPr>
              <w:t xml:space="preserve">- </w:t>
            </w:r>
            <w:r w:rsidRPr="00A05965">
              <w:rPr>
                <w:rFonts w:asciiTheme="minorHAnsi" w:hAnsiTheme="minorHAnsi" w:cs="Calibri"/>
                <w:color w:val="01657F"/>
                <w:kern w:val="0"/>
                <w:sz w:val="20"/>
                <w:szCs w:val="20"/>
                <w:lang w:bidi="ar-SA"/>
              </w:rPr>
              <w:t>l’artiste chercheur, ingénieur, inventeur, explorateur.</w:t>
            </w:r>
          </w:p>
          <w:p w:rsidR="00CC426A" w:rsidRPr="00A05965" w:rsidRDefault="00CC426A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"/>
                <w:color w:val="000000"/>
                <w:kern w:val="0"/>
                <w:sz w:val="12"/>
                <w:szCs w:val="20"/>
                <w:lang w:bidi="ar-SA"/>
              </w:rPr>
            </w:pPr>
          </w:p>
          <w:p w:rsidR="00CC426A" w:rsidRPr="00A05965" w:rsidRDefault="00CC426A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-Bold"/>
                <w:b/>
                <w:bCs/>
                <w:kern w:val="0"/>
                <w:sz w:val="20"/>
                <w:szCs w:val="20"/>
                <w:u w:val="single"/>
                <w:lang w:bidi="ar-SA"/>
              </w:rPr>
            </w:pPr>
            <w:r w:rsidRPr="00A05965">
              <w:rPr>
                <w:rFonts w:asciiTheme="minorHAnsi" w:hAnsiTheme="minorHAnsi" w:cs="Calibri-Bold"/>
                <w:b/>
                <w:bCs/>
                <w:kern w:val="0"/>
                <w:sz w:val="20"/>
                <w:szCs w:val="20"/>
                <w:u w:val="single"/>
                <w:lang w:bidi="ar-SA"/>
              </w:rPr>
              <w:t>C - Mondialisation de la création artistique : métissages ou relativité des cultures du monde</w:t>
            </w:r>
          </w:p>
          <w:p w:rsidR="00CC426A" w:rsidRPr="00A05965" w:rsidRDefault="00CC426A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"/>
                <w:color w:val="01657F"/>
                <w:kern w:val="0"/>
                <w:sz w:val="20"/>
                <w:szCs w:val="20"/>
                <w:lang w:bidi="ar-SA"/>
              </w:rPr>
            </w:pPr>
            <w:r w:rsidRPr="00A05965">
              <w:rPr>
                <w:rFonts w:asciiTheme="minorHAnsi" w:hAnsiTheme="minorHAnsi" w:cs="Arial"/>
                <w:color w:val="007FA0"/>
                <w:kern w:val="0"/>
                <w:sz w:val="20"/>
                <w:szCs w:val="20"/>
                <w:lang w:bidi="ar-SA"/>
              </w:rPr>
              <w:t xml:space="preserve">- </w:t>
            </w:r>
            <w:r w:rsidRPr="00A05965">
              <w:rPr>
                <w:rFonts w:asciiTheme="minorHAnsi" w:hAnsiTheme="minorHAnsi" w:cs="Calibri"/>
                <w:color w:val="01657F"/>
                <w:kern w:val="0"/>
                <w:sz w:val="20"/>
                <w:szCs w:val="20"/>
                <w:lang w:bidi="ar-SA"/>
              </w:rPr>
              <w:t>créer dans l’itinérance du voyage personnel, d’une carrière artistique, d’un exil ;</w:t>
            </w:r>
          </w:p>
          <w:p w:rsidR="00CC426A" w:rsidRPr="00A05965" w:rsidRDefault="00CC426A" w:rsidP="00CC426A">
            <w:pPr>
              <w:widowControl/>
              <w:suppressAutoHyphens w:val="0"/>
              <w:autoSpaceDE w:val="0"/>
              <w:adjustRightInd w:val="0"/>
              <w:ind w:left="85" w:right="109"/>
              <w:jc w:val="both"/>
              <w:textAlignment w:val="auto"/>
              <w:rPr>
                <w:rFonts w:asciiTheme="minorHAnsi" w:hAnsiTheme="minorHAnsi" w:cs="Calibri"/>
                <w:color w:val="01657F"/>
                <w:kern w:val="0"/>
                <w:sz w:val="20"/>
                <w:szCs w:val="20"/>
                <w:lang w:bidi="ar-SA"/>
              </w:rPr>
            </w:pPr>
            <w:r w:rsidRPr="00A05965">
              <w:rPr>
                <w:rFonts w:asciiTheme="minorHAnsi" w:hAnsiTheme="minorHAnsi" w:cs="Arial"/>
                <w:color w:val="01657F"/>
                <w:kern w:val="0"/>
                <w:sz w:val="20"/>
                <w:szCs w:val="20"/>
                <w:lang w:bidi="ar-SA"/>
              </w:rPr>
              <w:t xml:space="preserve">- </w:t>
            </w:r>
            <w:r w:rsidRPr="00A05965">
              <w:rPr>
                <w:rFonts w:asciiTheme="minorHAnsi" w:hAnsiTheme="minorHAnsi" w:cs="Calibri"/>
                <w:color w:val="01657F"/>
                <w:kern w:val="0"/>
                <w:sz w:val="20"/>
                <w:szCs w:val="20"/>
                <w:lang w:bidi="ar-SA"/>
              </w:rPr>
              <w:t>relier les dimensions locales et mondiales des ressources, des pratiques, des cultures ;</w:t>
            </w:r>
          </w:p>
          <w:p w:rsidR="00CC426A" w:rsidRDefault="00CC426A" w:rsidP="00CC426A">
            <w:pPr>
              <w:pStyle w:val="NormalWeb"/>
              <w:spacing w:before="2" w:after="2"/>
              <w:ind w:left="85" w:right="109"/>
              <w:jc w:val="both"/>
              <w:rPr>
                <w:rFonts w:asciiTheme="minorHAnsi" w:hAnsiTheme="minorHAnsi" w:cs="Calibri"/>
                <w:color w:val="01657F"/>
              </w:rPr>
            </w:pPr>
            <w:r w:rsidRPr="00A05965">
              <w:rPr>
                <w:rFonts w:asciiTheme="minorHAnsi" w:hAnsiTheme="minorHAnsi" w:cs="Arial"/>
                <w:color w:val="01657F"/>
              </w:rPr>
              <w:t xml:space="preserve">- </w:t>
            </w:r>
            <w:r w:rsidRPr="00A05965">
              <w:rPr>
                <w:rFonts w:asciiTheme="minorHAnsi" w:hAnsiTheme="minorHAnsi" w:cs="Calibri"/>
                <w:color w:val="01657F"/>
              </w:rPr>
              <w:t>hybridation des cultures dans leur diversité artistique, historique et géographique.</w:t>
            </w:r>
          </w:p>
          <w:p w:rsidR="004C026B" w:rsidRPr="00A05965" w:rsidRDefault="004C026B" w:rsidP="00CC426A">
            <w:pPr>
              <w:pStyle w:val="NormalWeb"/>
              <w:spacing w:before="2" w:after="2"/>
              <w:ind w:left="85" w:right="109"/>
              <w:jc w:val="both"/>
              <w:rPr>
                <w:rFonts w:asciiTheme="minorHAnsi" w:hAnsiTheme="minorHAnsi" w:cs="Calibri"/>
                <w:color w:val="01657F"/>
              </w:rPr>
            </w:pPr>
          </w:p>
          <w:p w:rsidR="00CC426A" w:rsidRPr="00400DE5" w:rsidRDefault="00CC426A" w:rsidP="00CC426A">
            <w:pPr>
              <w:pStyle w:val="NormalWeb"/>
              <w:spacing w:before="2" w:after="2"/>
              <w:ind w:left="85" w:right="109"/>
              <w:jc w:val="both"/>
              <w:rPr>
                <w:rFonts w:asciiTheme="minorHAnsi" w:hAnsiTheme="minorHAnsi"/>
                <w:color w:val="01657F"/>
                <w:sz w:val="24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-5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09"/>
            </w:tblGrid>
            <w:tr w:rsidR="00CC426A" w:rsidRPr="006A1FE5" w:rsidTr="00400DE5">
              <w:trPr>
                <w:trHeight w:val="567"/>
              </w:trPr>
              <w:tc>
                <w:tcPr>
                  <w:tcW w:w="10009" w:type="dxa"/>
                  <w:shd w:val="clear" w:color="auto" w:fill="31849B" w:themeFill="accent5" w:themeFillShade="BF"/>
                  <w:vAlign w:val="center"/>
                </w:tcPr>
                <w:p w:rsidR="00CC426A" w:rsidRPr="006A1FE5" w:rsidRDefault="00CC426A" w:rsidP="004C026B">
                  <w:pPr>
                    <w:pStyle w:val="TableContents"/>
                    <w:ind w:left="85" w:right="109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6A1FE5">
                    <w:rPr>
                      <w:rFonts w:asciiTheme="minorHAnsi" w:hAnsiTheme="minorHAnsi"/>
                      <w:b/>
                      <w:bCs/>
                      <w:color w:val="FFFFFF" w:themeColor="background1"/>
                    </w:rPr>
                    <w:t xml:space="preserve">Questionnement sur </w:t>
                  </w:r>
                  <w:r w:rsidRPr="006A1FE5">
                    <w:rPr>
                      <w:rFonts w:asciiTheme="minorHAnsi" w:hAnsiTheme="minorHAnsi"/>
                      <w:b/>
                      <w:bCs/>
                      <w:color w:val="C2D69B" w:themeColor="accent3" w:themeTint="99"/>
                    </w:rPr>
                    <w:t>……………………</w:t>
                  </w:r>
                  <w:r>
                    <w:rPr>
                      <w:rFonts w:asciiTheme="minorHAnsi" w:hAnsiTheme="minorHAnsi"/>
                      <w:b/>
                      <w:bCs/>
                      <w:color w:val="C2D69B" w:themeColor="accent3" w:themeTint="99"/>
                    </w:rPr>
                    <w:t>……………………………………………………………………………………………</w:t>
                  </w:r>
                  <w:r w:rsidRPr="006A1FE5">
                    <w:rPr>
                      <w:rFonts w:asciiTheme="minorHAnsi" w:hAnsiTheme="minorHAnsi"/>
                      <w:b/>
                      <w:bCs/>
                      <w:color w:val="C2D69B" w:themeColor="accent3" w:themeTint="99"/>
                    </w:rPr>
                    <w:t>…</w:t>
                  </w:r>
                </w:p>
              </w:tc>
            </w:tr>
          </w:tbl>
          <w:p w:rsidR="00CC426A" w:rsidRPr="004C026B" w:rsidRDefault="00CC426A" w:rsidP="00CC426A">
            <w:pPr>
              <w:ind w:left="85" w:right="109" w:firstLine="709"/>
              <w:jc w:val="both"/>
              <w:rPr>
                <w:rFonts w:asciiTheme="minorHAnsi" w:hAnsiTheme="minorHAnsi"/>
                <w:b/>
                <w:bCs/>
                <w:noProof/>
                <w:sz w:val="20"/>
                <w:lang w:eastAsia="fr-FR" w:bidi="ar-SA"/>
              </w:rPr>
            </w:pPr>
          </w:p>
        </w:tc>
      </w:tr>
      <w:tr w:rsidR="00495C6A" w:rsidRPr="006A1FE5" w:rsidTr="004C026B">
        <w:trPr>
          <w:trHeight w:val="567"/>
        </w:trPr>
        <w:tc>
          <w:tcPr>
            <w:tcW w:w="340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5C6A" w:rsidRPr="006A1FE5" w:rsidRDefault="00DE11F5" w:rsidP="007B2391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A1FE5">
              <w:rPr>
                <w:rFonts w:asciiTheme="minorHAnsi" w:hAnsiTheme="minorHAnsi"/>
                <w:b/>
                <w:bCs/>
                <w:sz w:val="20"/>
                <w:szCs w:val="20"/>
              </w:rPr>
              <w:t>OBJECTIF</w:t>
            </w:r>
            <w:r w:rsidR="00F01FA3" w:rsidRPr="006A1FE5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 w:rsidRPr="006A1FE5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="00F01FA3" w:rsidRPr="006A1FE5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  <w:r w:rsidRPr="006A1FE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D’APPRENTISSAGE</w:t>
            </w:r>
          </w:p>
        </w:tc>
        <w:tc>
          <w:tcPr>
            <w:tcW w:w="761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5C6A" w:rsidRPr="006A1FE5" w:rsidRDefault="00495C6A" w:rsidP="007B2391">
            <w:pPr>
              <w:pStyle w:val="TableContents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495C6A" w:rsidRPr="006A1FE5" w:rsidTr="004C026B">
        <w:trPr>
          <w:trHeight w:val="567"/>
        </w:trPr>
        <w:tc>
          <w:tcPr>
            <w:tcW w:w="340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178D" w:rsidRPr="006A1FE5" w:rsidRDefault="00DE11F5" w:rsidP="007B2391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6A1FE5">
              <w:rPr>
                <w:rFonts w:asciiTheme="minorHAnsi" w:hAnsiTheme="minorHAnsi"/>
                <w:b/>
                <w:bCs/>
                <w:sz w:val="20"/>
                <w:szCs w:val="20"/>
              </w:rPr>
              <w:t>PROBLÉMATIQUE</w:t>
            </w:r>
          </w:p>
        </w:tc>
        <w:tc>
          <w:tcPr>
            <w:tcW w:w="761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5C6A" w:rsidRPr="006A1FE5" w:rsidRDefault="00495C6A" w:rsidP="007B2391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842E8" w:rsidRPr="006A1FE5" w:rsidTr="004C026B">
        <w:trPr>
          <w:trHeight w:val="567"/>
        </w:trPr>
        <w:tc>
          <w:tcPr>
            <w:tcW w:w="340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42E8" w:rsidRPr="006A1FE5" w:rsidRDefault="006632E2" w:rsidP="004C026B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84378">
              <w:rPr>
                <w:rFonts w:asciiTheme="minorHAnsi" w:hAnsiTheme="minorHAnsi"/>
                <w:b/>
                <w:bCs/>
                <w:kern w:val="0"/>
                <w:sz w:val="20"/>
                <w:szCs w:val="20"/>
              </w:rPr>
              <w:t xml:space="preserve">NOTIONS </w:t>
            </w:r>
            <w:r w:rsidR="004C026B" w:rsidRPr="004C026B">
              <w:rPr>
                <w:rFonts w:asciiTheme="minorHAnsi" w:hAnsiTheme="minorHAnsi"/>
                <w:b/>
                <w:bCs/>
                <w:color w:val="808080" w:themeColor="background1" w:themeShade="80"/>
                <w:kern w:val="0"/>
                <w:sz w:val="20"/>
                <w:szCs w:val="20"/>
              </w:rPr>
              <w:t xml:space="preserve">/ </w:t>
            </w:r>
            <w:r w:rsidRPr="004C026B">
              <w:rPr>
                <w:rFonts w:asciiTheme="minorHAnsi" w:hAnsiTheme="minorHAnsi"/>
                <w:b/>
                <w:bCs/>
                <w:color w:val="808080" w:themeColor="background1" w:themeShade="80"/>
                <w:kern w:val="0"/>
                <w:sz w:val="20"/>
                <w:szCs w:val="20"/>
              </w:rPr>
              <w:t>VOCABULAIRE</w:t>
            </w:r>
          </w:p>
        </w:tc>
        <w:tc>
          <w:tcPr>
            <w:tcW w:w="761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2E8" w:rsidRPr="006A1FE5" w:rsidRDefault="007842E8" w:rsidP="001E5FA7">
            <w:pPr>
              <w:pStyle w:val="TableContents"/>
              <w:ind w:left="720"/>
              <w:rPr>
                <w:rFonts w:asciiTheme="minorHAnsi" w:eastAsia="TimesNewRomanPSMT" w:hAnsiTheme="minorHAnsi" w:cs="TimesNewRomanPSMT"/>
                <w:color w:val="808080" w:themeColor="background1" w:themeShade="80"/>
                <w:sz w:val="18"/>
              </w:rPr>
            </w:pPr>
          </w:p>
        </w:tc>
      </w:tr>
      <w:tr w:rsidR="007B2391" w:rsidRPr="006A1FE5">
        <w:tc>
          <w:tcPr>
            <w:tcW w:w="1101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026B" w:rsidRDefault="004C026B" w:rsidP="007B2391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7B2391" w:rsidRDefault="007B2391" w:rsidP="007B2391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A1FE5">
              <w:rPr>
                <w:rFonts w:asciiTheme="minorHAnsi" w:hAnsiTheme="minorHAnsi"/>
                <w:b/>
                <w:bCs/>
                <w:sz w:val="20"/>
                <w:szCs w:val="20"/>
              </w:rPr>
              <w:t>POSITIONNEMENT DANS LA PROGRESSION SPIRALAIRE</w:t>
            </w:r>
          </w:p>
          <w:p w:rsidR="00AA6C2A" w:rsidRPr="006A1FE5" w:rsidRDefault="00AA6C2A" w:rsidP="007B2391">
            <w:pPr>
              <w:pStyle w:val="TableContents"/>
              <w:jc w:val="center"/>
              <w:rPr>
                <w:rFonts w:asciiTheme="minorHAnsi" w:eastAsia="TimesNewRomanPSMT" w:hAnsiTheme="minorHAnsi" w:cs="TimesNewRomanPSMT"/>
                <w:color w:val="BFBFBF" w:themeColor="background1" w:themeShade="BF"/>
                <w:sz w:val="18"/>
              </w:rPr>
            </w:pPr>
          </w:p>
        </w:tc>
      </w:tr>
      <w:tr w:rsidR="007B2391" w:rsidRPr="006A1FE5">
        <w:tc>
          <w:tcPr>
            <w:tcW w:w="11019" w:type="dxa"/>
            <w:gridSpan w:val="7"/>
            <w:tcBorders>
              <w:top w:val="single" w:sz="4" w:space="0" w:color="FFFFFF" w:themeColor="background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391" w:rsidRPr="006A1FE5" w:rsidRDefault="00AA6C2A" w:rsidP="007B2391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  <w:r w:rsidRPr="006A1FE5">
              <w:rPr>
                <w:rFonts w:asciiTheme="minorHAnsi" w:hAnsiTheme="minorHAnsi"/>
                <w:b/>
                <w:noProof/>
                <w:sz w:val="22"/>
                <w:szCs w:val="22"/>
                <w:lang w:eastAsia="fr-FR" w:bidi="ar-SA"/>
              </w:rPr>
              <w:drawing>
                <wp:inline distT="0" distB="0" distL="0" distR="0" wp14:anchorId="0D2FC29D" wp14:editId="7C49BFE6">
                  <wp:extent cx="6915150" cy="264993"/>
                  <wp:effectExtent l="0" t="0" r="0" b="1905"/>
                  <wp:docPr id="1" name="Image 1" descr="../../Users/Olivier/Desktop/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Users/Olivier/Desktop/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9912" cy="277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391" w:rsidRPr="006A1FE5" w:rsidTr="00AA6C2A">
        <w:trPr>
          <w:trHeight w:val="1251"/>
        </w:trPr>
        <w:tc>
          <w:tcPr>
            <w:tcW w:w="11019" w:type="dxa"/>
            <w:gridSpan w:val="7"/>
            <w:tcBorders>
              <w:top w:val="single" w:sz="4" w:space="0" w:color="FFFFFF" w:themeColor="background1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2391" w:rsidRPr="006A1FE5" w:rsidRDefault="00284378" w:rsidP="007B2391">
            <w:pPr>
              <w:pStyle w:val="TableContents"/>
              <w:spacing w:after="120"/>
              <w:ind w:right="48"/>
              <w:jc w:val="right"/>
              <w:rPr>
                <w:rFonts w:asciiTheme="minorHAnsi" w:hAnsiTheme="minorHAnsi"/>
                <w:b/>
                <w:bCs/>
                <w:noProof/>
                <w:sz w:val="20"/>
                <w:lang w:eastAsia="fr-FR" w:bidi="ar-SA"/>
              </w:rPr>
            </w:pPr>
            <w:r w:rsidRPr="00284378">
              <w:rPr>
                <w:rFonts w:asciiTheme="minorHAnsi" w:hAnsiTheme="minorHAnsi"/>
                <w:b/>
                <w:bCs/>
                <w:noProof/>
                <w:sz w:val="20"/>
                <w:lang w:eastAsia="fr-FR" w:bidi="ar-SA"/>
              </w:rPr>
              <w:drawing>
                <wp:inline distT="0" distB="0" distL="0" distR="0">
                  <wp:extent cx="133350" cy="247650"/>
                  <wp:effectExtent l="0" t="0" r="0" b="0"/>
                  <wp:docPr id="8" name="Image 8" descr="C:\Users\fdi-santo\Pictures\fle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di-santo\Pictures\fle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2391" w:rsidRPr="006A1FE5">
              <w:rPr>
                <w:rFonts w:asciiTheme="minorHAnsi" w:hAnsiTheme="minorHAnsi"/>
                <w:b/>
                <w:bCs/>
                <w:noProof/>
                <w:sz w:val="20"/>
                <w:lang w:eastAsia="fr-FR" w:bidi="ar-SA"/>
              </w:rPr>
              <w:t xml:space="preserve">Curseur à déplacer  </w:t>
            </w:r>
          </w:p>
        </w:tc>
      </w:tr>
      <w:tr w:rsidR="004C026B" w:rsidRPr="006A1FE5" w:rsidTr="00862E3B">
        <w:trPr>
          <w:trHeight w:val="495"/>
        </w:trPr>
        <w:tc>
          <w:tcPr>
            <w:tcW w:w="11019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026B" w:rsidRPr="00E52405" w:rsidRDefault="004C026B" w:rsidP="00284378">
            <w:pPr>
              <w:pStyle w:val="Paragraphedeliste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ind w:left="114" w:right="113"/>
              <w:jc w:val="center"/>
              <w:textAlignment w:val="auto"/>
              <w:rPr>
                <w:rFonts w:asciiTheme="minorHAnsi" w:eastAsia="Arial Unicode MS" w:hAnsiTheme="minorHAnsi" w:cs="Arial"/>
                <w:b/>
                <w:bCs/>
                <w:iCs/>
                <w:color w:val="000000"/>
                <w:kern w:val="0"/>
                <w:sz w:val="18"/>
                <w:szCs w:val="20"/>
                <w:bdr w:val="nil"/>
                <w:lang w:eastAsia="fr-FR" w:bidi="ar-SA"/>
              </w:rPr>
            </w:pPr>
            <w:r w:rsidRPr="0072333F">
              <w:rPr>
                <w:rFonts w:asciiTheme="minorHAnsi" w:eastAsia="Arial Unicode MS" w:hAnsiTheme="minorHAnsi" w:cs="Arial"/>
                <w:b/>
                <w:bCs/>
                <w:iCs/>
                <w:color w:val="000000"/>
                <w:kern w:val="0"/>
                <w:szCs w:val="20"/>
                <w:bdr w:val="nil"/>
                <w:lang w:eastAsia="fr-FR" w:bidi="ar-SA"/>
              </w:rPr>
              <w:lastRenderedPageBreak/>
              <w:t xml:space="preserve">COMPÉTENCES </w:t>
            </w:r>
            <w:r>
              <w:rPr>
                <w:rFonts w:asciiTheme="minorHAnsi" w:eastAsia="Arial Unicode MS" w:hAnsiTheme="minorHAnsi" w:cs="Arial"/>
                <w:b/>
                <w:bCs/>
                <w:iCs/>
                <w:color w:val="000000"/>
                <w:kern w:val="0"/>
                <w:szCs w:val="20"/>
                <w:bdr w:val="nil"/>
                <w:lang w:eastAsia="fr-FR" w:bidi="ar-SA"/>
              </w:rPr>
              <w:t>à travailler</w:t>
            </w:r>
          </w:p>
        </w:tc>
      </w:tr>
      <w:tr w:rsidR="00284378" w:rsidRPr="006A1FE5" w:rsidTr="00A03DB5">
        <w:trPr>
          <w:trHeight w:val="495"/>
        </w:trPr>
        <w:tc>
          <w:tcPr>
            <w:tcW w:w="4904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4378" w:rsidRPr="00E52405" w:rsidRDefault="00284378" w:rsidP="0028437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ind w:right="-198"/>
              <w:jc w:val="center"/>
              <w:textAlignment w:val="auto"/>
              <w:rPr>
                <w:rFonts w:asciiTheme="minorHAnsi" w:eastAsia="TimesNewRomanPSMT" w:hAnsiTheme="minorHAnsi" w:cs="TimesNewRomanPSMT"/>
                <w:b/>
                <w:bCs/>
                <w:sz w:val="18"/>
                <w:szCs w:val="20"/>
              </w:rPr>
            </w:pPr>
            <w:r w:rsidRPr="00E52405">
              <w:rPr>
                <w:rFonts w:asciiTheme="minorHAnsi" w:eastAsia="TimesNewRomanPSMT" w:hAnsiTheme="minorHAnsi" w:cs="TimesNewRomanPSMT"/>
                <w:b/>
                <w:bCs/>
                <w:sz w:val="18"/>
                <w:szCs w:val="20"/>
              </w:rPr>
              <w:t xml:space="preserve">Pratiquer les arts plastiques </w:t>
            </w:r>
          </w:p>
          <w:p w:rsidR="00284378" w:rsidRPr="00E52405" w:rsidRDefault="00284378" w:rsidP="0028437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ind w:right="-198"/>
              <w:jc w:val="center"/>
              <w:textAlignment w:val="auto"/>
              <w:rPr>
                <w:rFonts w:asciiTheme="minorHAnsi" w:eastAsia="TimesNewRomanPSMT" w:hAnsiTheme="minorHAnsi" w:cs="TimesNewRomanPSMT"/>
                <w:b/>
                <w:bCs/>
                <w:sz w:val="18"/>
                <w:szCs w:val="20"/>
              </w:rPr>
            </w:pPr>
            <w:r w:rsidRPr="00E52405">
              <w:rPr>
                <w:rFonts w:asciiTheme="minorHAnsi" w:eastAsia="TimesNewRomanPSMT" w:hAnsiTheme="minorHAnsi" w:cs="TimesNewRomanPSMT"/>
                <w:b/>
                <w:bCs/>
                <w:sz w:val="18"/>
                <w:szCs w:val="20"/>
              </w:rPr>
              <w:t>de manière réflexive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84378" w:rsidRPr="00E52405" w:rsidRDefault="00284378" w:rsidP="0028437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ind w:right="113"/>
              <w:jc w:val="center"/>
              <w:textAlignment w:val="auto"/>
              <w:rPr>
                <w:rFonts w:asciiTheme="minorHAnsi" w:eastAsia="TimesNewRomanPSMT" w:hAnsiTheme="minorHAnsi" w:cs="TimesNewRomanPSMT"/>
                <w:b/>
                <w:bCs/>
                <w:sz w:val="18"/>
                <w:szCs w:val="20"/>
              </w:rPr>
            </w:pPr>
            <w:r w:rsidRPr="00E52405">
              <w:rPr>
                <w:rFonts w:asciiTheme="minorHAnsi" w:eastAsia="TimesNewRomanPSMT" w:hAnsiTheme="minorHAnsi" w:cs="TimesNewRomanPSMT"/>
                <w:b/>
                <w:bCs/>
                <w:sz w:val="18"/>
                <w:szCs w:val="20"/>
              </w:rPr>
              <w:t>Questionner le fait artistique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84378" w:rsidRPr="00E52405" w:rsidRDefault="00284378" w:rsidP="00284378">
            <w:pPr>
              <w:pStyle w:val="Paragraphedeliste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ind w:left="114" w:right="113"/>
              <w:jc w:val="center"/>
              <w:textAlignment w:val="auto"/>
              <w:rPr>
                <w:rFonts w:asciiTheme="minorHAnsi" w:eastAsia="Arial Unicode MS" w:hAnsiTheme="minorHAnsi" w:cs="Arial"/>
                <w:b/>
                <w:bCs/>
                <w:iCs/>
                <w:color w:val="000000"/>
                <w:kern w:val="0"/>
                <w:sz w:val="18"/>
                <w:szCs w:val="20"/>
                <w:bdr w:val="nil"/>
                <w:lang w:eastAsia="fr-FR" w:bidi="ar-SA"/>
              </w:rPr>
            </w:pPr>
            <w:r w:rsidRPr="00E52405">
              <w:rPr>
                <w:rFonts w:asciiTheme="minorHAnsi" w:eastAsia="Arial Unicode MS" w:hAnsiTheme="minorHAnsi" w:cs="Arial"/>
                <w:b/>
                <w:bCs/>
                <w:iCs/>
                <w:color w:val="000000"/>
                <w:kern w:val="0"/>
                <w:sz w:val="18"/>
                <w:szCs w:val="20"/>
                <w:bdr w:val="nil"/>
                <w:lang w:eastAsia="fr-FR" w:bidi="ar-SA"/>
              </w:rPr>
              <w:t xml:space="preserve">Exposer l’œuvre, la démarche, </w:t>
            </w:r>
          </w:p>
          <w:p w:rsidR="00284378" w:rsidRPr="00E52405" w:rsidRDefault="00284378" w:rsidP="00284378">
            <w:pPr>
              <w:pStyle w:val="Paragraphedeliste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ind w:left="114" w:right="113"/>
              <w:jc w:val="center"/>
              <w:textAlignment w:val="auto"/>
              <w:rPr>
                <w:rFonts w:asciiTheme="minorHAnsi" w:eastAsia="Arial Unicode MS" w:hAnsiTheme="minorHAnsi" w:cs="Arial"/>
                <w:b/>
                <w:bCs/>
                <w:iCs/>
                <w:color w:val="000000"/>
                <w:kern w:val="0"/>
                <w:sz w:val="18"/>
                <w:szCs w:val="20"/>
                <w:bdr w:val="nil"/>
                <w:lang w:eastAsia="fr-FR" w:bidi="ar-SA"/>
              </w:rPr>
            </w:pPr>
            <w:r w:rsidRPr="00E52405">
              <w:rPr>
                <w:rFonts w:asciiTheme="minorHAnsi" w:eastAsia="Arial Unicode MS" w:hAnsiTheme="minorHAnsi" w:cs="Arial"/>
                <w:b/>
                <w:bCs/>
                <w:iCs/>
                <w:color w:val="000000"/>
                <w:kern w:val="0"/>
                <w:sz w:val="18"/>
                <w:szCs w:val="20"/>
                <w:bdr w:val="nil"/>
                <w:lang w:eastAsia="fr-FR" w:bidi="ar-SA"/>
              </w:rPr>
              <w:t>la pratique</w:t>
            </w:r>
          </w:p>
        </w:tc>
      </w:tr>
      <w:tr w:rsidR="00F703C0" w:rsidRPr="006A1FE5" w:rsidTr="004C026B">
        <w:tc>
          <w:tcPr>
            <w:tcW w:w="490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E80" w:rsidRPr="006A1FE5" w:rsidRDefault="00E31F2B" w:rsidP="004C026B">
            <w:pPr>
              <w:pStyle w:val="NormalWeb"/>
              <w:spacing w:before="2" w:after="2"/>
              <w:ind w:left="23" w:right="84"/>
              <w:jc w:val="both"/>
              <w:rPr>
                <w:rFonts w:asciiTheme="minorHAnsi" w:hAnsiTheme="minorHAnsi"/>
                <w:b/>
                <w:sz w:val="18"/>
              </w:rPr>
            </w:pPr>
            <w:r w:rsidRPr="006A1FE5">
              <w:rPr>
                <w:rFonts w:asciiTheme="minorHAnsi" w:hAnsiTheme="minorHAnsi"/>
                <w:b/>
                <w:sz w:val="18"/>
                <w:szCs w:val="22"/>
              </w:rPr>
              <w:t>Expérimenter</w:t>
            </w:r>
            <w:r w:rsidR="00775E80" w:rsidRPr="006A1FE5">
              <w:rPr>
                <w:rFonts w:asciiTheme="minorHAnsi" w:hAnsiTheme="minorHAnsi"/>
                <w:b/>
                <w:sz w:val="18"/>
                <w:szCs w:val="22"/>
              </w:rPr>
              <w:t xml:space="preserve">, produire, </w:t>
            </w:r>
            <w:r w:rsidRPr="006A1FE5">
              <w:rPr>
                <w:rFonts w:asciiTheme="minorHAnsi" w:hAnsiTheme="minorHAnsi"/>
                <w:b/>
                <w:sz w:val="18"/>
                <w:szCs w:val="22"/>
              </w:rPr>
              <w:t>créer</w:t>
            </w:r>
            <w:r w:rsidR="00A05965">
              <w:rPr>
                <w:rFonts w:asciiTheme="minorHAnsi" w:hAnsiTheme="minorHAnsi"/>
                <w:b/>
                <w:sz w:val="18"/>
                <w:szCs w:val="22"/>
              </w:rPr>
              <w:t> :</w:t>
            </w:r>
          </w:p>
          <w:p w:rsidR="005870DF" w:rsidRDefault="005870DF" w:rsidP="004C026B">
            <w:pPr>
              <w:pStyle w:val="NormalWeb"/>
              <w:spacing w:before="2" w:after="2"/>
              <w:ind w:left="23" w:right="84"/>
              <w:jc w:val="both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color w:val="0060AA"/>
                <w:sz w:val="18"/>
                <w:szCs w:val="24"/>
              </w:rPr>
              <w:t xml:space="preserve">- </w:t>
            </w:r>
            <w:r w:rsidR="00A05965" w:rsidRPr="00A05965">
              <w:rPr>
                <w:rFonts w:asciiTheme="minorHAnsi" w:hAnsiTheme="minorHAnsi"/>
                <w:sz w:val="18"/>
                <w:szCs w:val="24"/>
              </w:rPr>
              <w:t>Savoir c</w:t>
            </w:r>
            <w:r w:rsidR="00775E80" w:rsidRPr="00A05965">
              <w:rPr>
                <w:rFonts w:asciiTheme="minorHAnsi" w:hAnsiTheme="minorHAnsi"/>
                <w:sz w:val="18"/>
                <w:szCs w:val="22"/>
              </w:rPr>
              <w:t xml:space="preserve">hoisir </w:t>
            </w:r>
            <w:r w:rsidR="00775E80" w:rsidRPr="006A1FE5">
              <w:rPr>
                <w:rFonts w:asciiTheme="minorHAnsi" w:hAnsiTheme="minorHAnsi"/>
                <w:sz w:val="18"/>
                <w:szCs w:val="22"/>
              </w:rPr>
              <w:t xml:space="preserve">et </w:t>
            </w:r>
            <w:r w:rsidR="00E31F2B" w:rsidRPr="006A1FE5">
              <w:rPr>
                <w:rFonts w:asciiTheme="minorHAnsi" w:hAnsiTheme="minorHAnsi"/>
                <w:sz w:val="18"/>
                <w:szCs w:val="22"/>
              </w:rPr>
              <w:t>expérimenter</w:t>
            </w:r>
            <w:r w:rsidR="00775E80" w:rsidRPr="006A1FE5">
              <w:rPr>
                <w:rFonts w:asciiTheme="minorHAnsi" w:hAnsiTheme="minorHAnsi"/>
                <w:sz w:val="18"/>
                <w:szCs w:val="22"/>
              </w:rPr>
              <w:t xml:space="preserve">, mobiliser, adapter et </w:t>
            </w:r>
            <w:r w:rsidR="00E31F2B" w:rsidRPr="006A1FE5">
              <w:rPr>
                <w:rFonts w:asciiTheme="minorHAnsi" w:hAnsiTheme="minorHAnsi"/>
                <w:sz w:val="18"/>
                <w:szCs w:val="22"/>
              </w:rPr>
              <w:t>maitriser</w:t>
            </w:r>
            <w:r w:rsidR="00775E80" w:rsidRPr="006A1FE5">
              <w:rPr>
                <w:rFonts w:asciiTheme="minorHAnsi" w:hAnsiTheme="minorHAnsi"/>
                <w:sz w:val="18"/>
                <w:szCs w:val="22"/>
              </w:rPr>
              <w:t xml:space="preserve"> des langages et des moyens plastiques </w:t>
            </w:r>
            <w:r w:rsidR="00E31F2B" w:rsidRPr="006A1FE5">
              <w:rPr>
                <w:rFonts w:asciiTheme="minorHAnsi" w:hAnsiTheme="minorHAnsi"/>
                <w:sz w:val="18"/>
                <w:szCs w:val="22"/>
              </w:rPr>
              <w:t>variés</w:t>
            </w:r>
            <w:r w:rsidR="00775E80" w:rsidRPr="006A1FE5">
              <w:rPr>
                <w:rFonts w:asciiTheme="minorHAnsi" w:hAnsiTheme="minorHAnsi"/>
                <w:sz w:val="18"/>
                <w:szCs w:val="22"/>
              </w:rPr>
              <w:t xml:space="preserve"> dans l’ensemble des champs de la pratique. </w:t>
            </w:r>
          </w:p>
          <w:p w:rsidR="005870DF" w:rsidRDefault="005870DF" w:rsidP="004C026B">
            <w:pPr>
              <w:pStyle w:val="NormalWeb"/>
              <w:spacing w:before="2" w:after="2"/>
              <w:ind w:left="23" w:right="84"/>
              <w:jc w:val="both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 xml:space="preserve">- </w:t>
            </w:r>
            <w:r w:rsidR="00775E80" w:rsidRPr="006A1FE5">
              <w:rPr>
                <w:rFonts w:asciiTheme="minorHAnsi" w:hAnsiTheme="minorHAnsi"/>
                <w:sz w:val="18"/>
                <w:szCs w:val="22"/>
              </w:rPr>
              <w:t>S</w:t>
            </w:r>
            <w:r w:rsidR="00A05965">
              <w:rPr>
                <w:rFonts w:asciiTheme="minorHAnsi" w:hAnsiTheme="minorHAnsi"/>
                <w:sz w:val="18"/>
                <w:szCs w:val="22"/>
              </w:rPr>
              <w:t>avoir s</w:t>
            </w:r>
            <w:r w:rsidR="00775E80" w:rsidRPr="006A1FE5">
              <w:rPr>
                <w:rFonts w:asciiTheme="minorHAnsi" w:hAnsiTheme="minorHAnsi"/>
                <w:sz w:val="18"/>
                <w:szCs w:val="22"/>
              </w:rPr>
              <w:t xml:space="preserve">’approprier des questions artistiques en prenant appui sur une pratique. </w:t>
            </w:r>
          </w:p>
          <w:p w:rsidR="00775E80" w:rsidRPr="006A1FE5" w:rsidRDefault="005870DF" w:rsidP="004C026B">
            <w:pPr>
              <w:pStyle w:val="NormalWeb"/>
              <w:spacing w:before="2" w:after="2"/>
              <w:ind w:left="23" w:right="84"/>
              <w:jc w:val="both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 xml:space="preserve">- </w:t>
            </w:r>
            <w:r w:rsidR="00A05965">
              <w:rPr>
                <w:rFonts w:asciiTheme="minorHAnsi" w:hAnsiTheme="minorHAnsi"/>
                <w:sz w:val="18"/>
                <w:szCs w:val="22"/>
              </w:rPr>
              <w:t>Savoir r</w:t>
            </w:r>
            <w:r w:rsidR="00775E80" w:rsidRPr="006A1FE5">
              <w:rPr>
                <w:rFonts w:asciiTheme="minorHAnsi" w:hAnsiTheme="minorHAnsi"/>
                <w:sz w:val="18"/>
                <w:szCs w:val="22"/>
              </w:rPr>
              <w:t xml:space="preserve">ecourir </w:t>
            </w:r>
            <w:r w:rsidR="00E31F2B" w:rsidRPr="006A1FE5">
              <w:rPr>
                <w:rFonts w:asciiTheme="minorHAnsi" w:hAnsiTheme="minorHAnsi"/>
                <w:sz w:val="18"/>
                <w:szCs w:val="22"/>
              </w:rPr>
              <w:t>à</w:t>
            </w:r>
            <w:r w:rsidR="00775E80" w:rsidRPr="006A1FE5">
              <w:rPr>
                <w:rFonts w:asciiTheme="minorHAnsi" w:hAnsiTheme="minorHAnsi"/>
                <w:sz w:val="18"/>
                <w:szCs w:val="22"/>
              </w:rPr>
              <w:t xml:space="preserve"> des outils </w:t>
            </w:r>
            <w:r w:rsidR="00E31F2B" w:rsidRPr="006A1FE5">
              <w:rPr>
                <w:rFonts w:asciiTheme="minorHAnsi" w:hAnsiTheme="minorHAnsi"/>
                <w:sz w:val="18"/>
                <w:szCs w:val="22"/>
              </w:rPr>
              <w:t>numériques</w:t>
            </w:r>
            <w:r w:rsidR="00775E80" w:rsidRPr="006A1FE5">
              <w:rPr>
                <w:rFonts w:asciiTheme="minorHAnsi" w:hAnsiTheme="minorHAnsi"/>
                <w:sz w:val="18"/>
                <w:szCs w:val="22"/>
              </w:rPr>
              <w:t xml:space="preserve"> de captation et de production </w:t>
            </w:r>
            <w:r w:rsidR="00E31F2B" w:rsidRPr="006A1FE5">
              <w:rPr>
                <w:rFonts w:asciiTheme="minorHAnsi" w:hAnsiTheme="minorHAnsi"/>
                <w:sz w:val="18"/>
                <w:szCs w:val="22"/>
              </w:rPr>
              <w:t>à</w:t>
            </w:r>
            <w:r w:rsidR="00775E80" w:rsidRPr="006A1FE5">
              <w:rPr>
                <w:rFonts w:asciiTheme="minorHAnsi" w:hAnsiTheme="minorHAnsi"/>
                <w:sz w:val="18"/>
                <w:szCs w:val="22"/>
              </w:rPr>
              <w:t xml:space="preserve"> des fins de </w:t>
            </w:r>
            <w:r w:rsidR="00E31F2B" w:rsidRPr="006A1FE5">
              <w:rPr>
                <w:rFonts w:asciiTheme="minorHAnsi" w:hAnsiTheme="minorHAnsi"/>
                <w:sz w:val="18"/>
                <w:szCs w:val="22"/>
              </w:rPr>
              <w:t>création</w:t>
            </w:r>
            <w:r w:rsidR="00775E80" w:rsidRPr="006A1FE5">
              <w:rPr>
                <w:rFonts w:asciiTheme="minorHAnsi" w:hAnsiTheme="minorHAnsi"/>
                <w:sz w:val="18"/>
                <w:szCs w:val="22"/>
              </w:rPr>
              <w:t xml:space="preserve"> artistique. </w:t>
            </w:r>
          </w:p>
          <w:p w:rsidR="00775E80" w:rsidRDefault="005870DF" w:rsidP="004C026B">
            <w:pPr>
              <w:pStyle w:val="NormalWeb"/>
              <w:spacing w:before="2" w:after="2"/>
              <w:ind w:left="23" w:right="84"/>
              <w:jc w:val="both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color w:val="0060AA"/>
                <w:sz w:val="18"/>
                <w:szCs w:val="24"/>
              </w:rPr>
              <w:t xml:space="preserve">- </w:t>
            </w:r>
            <w:r w:rsidR="00A05965">
              <w:rPr>
                <w:rFonts w:asciiTheme="minorHAnsi" w:hAnsiTheme="minorHAnsi"/>
                <w:sz w:val="18"/>
                <w:szCs w:val="22"/>
              </w:rPr>
              <w:t>Savoir e</w:t>
            </w:r>
            <w:r w:rsidR="00775E80" w:rsidRPr="006A1FE5">
              <w:rPr>
                <w:rFonts w:asciiTheme="minorHAnsi" w:hAnsiTheme="minorHAnsi"/>
                <w:sz w:val="18"/>
                <w:szCs w:val="22"/>
              </w:rPr>
              <w:t xml:space="preserve">xploiter des informations et de la documentation, notamment iconique, pour servir un projet de </w:t>
            </w:r>
            <w:r w:rsidR="00E31F2B" w:rsidRPr="006A1FE5">
              <w:rPr>
                <w:rFonts w:asciiTheme="minorHAnsi" w:hAnsiTheme="minorHAnsi"/>
                <w:sz w:val="18"/>
                <w:szCs w:val="22"/>
              </w:rPr>
              <w:t>création</w:t>
            </w:r>
            <w:r w:rsidR="00775E80" w:rsidRPr="006A1FE5">
              <w:rPr>
                <w:rFonts w:asciiTheme="minorHAnsi" w:hAnsiTheme="minorHAnsi"/>
                <w:sz w:val="18"/>
                <w:szCs w:val="22"/>
              </w:rPr>
              <w:t xml:space="preserve">. </w:t>
            </w:r>
          </w:p>
          <w:p w:rsidR="00A05965" w:rsidRPr="006A1FE5" w:rsidRDefault="00A05965" w:rsidP="004C026B">
            <w:pPr>
              <w:pStyle w:val="NormalWeb"/>
              <w:spacing w:before="2" w:after="2"/>
              <w:ind w:left="23" w:right="84"/>
              <w:jc w:val="both"/>
              <w:rPr>
                <w:rFonts w:asciiTheme="minorHAnsi" w:hAnsiTheme="minorHAnsi"/>
                <w:sz w:val="18"/>
              </w:rPr>
            </w:pPr>
          </w:p>
          <w:p w:rsidR="00775E80" w:rsidRPr="006A1FE5" w:rsidRDefault="00775E80" w:rsidP="004C026B">
            <w:pPr>
              <w:pStyle w:val="NormalWeb"/>
              <w:spacing w:before="2" w:after="2"/>
              <w:ind w:left="23" w:right="84"/>
              <w:jc w:val="both"/>
              <w:rPr>
                <w:rFonts w:asciiTheme="minorHAnsi" w:hAnsiTheme="minorHAnsi"/>
                <w:b/>
                <w:sz w:val="18"/>
              </w:rPr>
            </w:pPr>
            <w:r w:rsidRPr="006A1FE5">
              <w:rPr>
                <w:rFonts w:asciiTheme="minorHAnsi" w:hAnsiTheme="minorHAnsi"/>
                <w:b/>
                <w:sz w:val="18"/>
                <w:szCs w:val="22"/>
              </w:rPr>
              <w:t>Mettre en œuvre un projet artistique individuel ou collectif</w:t>
            </w:r>
            <w:r w:rsidR="00A03DB5">
              <w:rPr>
                <w:rFonts w:asciiTheme="minorHAnsi" w:hAnsiTheme="minorHAnsi"/>
                <w:b/>
                <w:sz w:val="18"/>
                <w:szCs w:val="22"/>
              </w:rPr>
              <w:t> :</w:t>
            </w:r>
          </w:p>
          <w:p w:rsidR="00775E80" w:rsidRPr="006A1FE5" w:rsidRDefault="005870DF" w:rsidP="004C026B">
            <w:pPr>
              <w:pStyle w:val="NormalWeb"/>
              <w:spacing w:before="2" w:after="2"/>
              <w:ind w:left="23" w:right="84"/>
              <w:jc w:val="both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color w:val="0060AA"/>
                <w:sz w:val="18"/>
                <w:szCs w:val="24"/>
              </w:rPr>
              <w:t xml:space="preserve">- </w:t>
            </w:r>
            <w:r w:rsidR="00A05965">
              <w:rPr>
                <w:rFonts w:asciiTheme="minorHAnsi" w:hAnsiTheme="minorHAnsi"/>
                <w:sz w:val="18"/>
                <w:szCs w:val="22"/>
              </w:rPr>
              <w:t>Savoir c</w:t>
            </w:r>
            <w:r w:rsidR="00775E80" w:rsidRPr="006A1FE5">
              <w:rPr>
                <w:rFonts w:asciiTheme="minorHAnsi" w:hAnsiTheme="minorHAnsi"/>
                <w:sz w:val="18"/>
                <w:szCs w:val="22"/>
              </w:rPr>
              <w:t xml:space="preserve">oncevoir, </w:t>
            </w:r>
            <w:r w:rsidR="00E31F2B" w:rsidRPr="006A1FE5">
              <w:rPr>
                <w:rFonts w:asciiTheme="minorHAnsi" w:hAnsiTheme="minorHAnsi"/>
                <w:sz w:val="18"/>
                <w:szCs w:val="22"/>
              </w:rPr>
              <w:t>réaliser</w:t>
            </w:r>
            <w:r w:rsidR="00A05965">
              <w:rPr>
                <w:rFonts w:asciiTheme="minorHAnsi" w:hAnsiTheme="minorHAnsi"/>
                <w:sz w:val="18"/>
                <w:szCs w:val="22"/>
              </w:rPr>
              <w:t xml:space="preserve"> et</w:t>
            </w:r>
            <w:r w:rsidR="00775E80" w:rsidRPr="006A1FE5">
              <w:rPr>
                <w:rFonts w:asciiTheme="minorHAnsi" w:hAnsiTheme="minorHAnsi"/>
                <w:sz w:val="18"/>
                <w:szCs w:val="22"/>
              </w:rPr>
              <w:t xml:space="preserve"> donner </w:t>
            </w:r>
            <w:r w:rsidR="00E31F2B" w:rsidRPr="006A1FE5">
              <w:rPr>
                <w:rFonts w:asciiTheme="minorHAnsi" w:hAnsiTheme="minorHAnsi"/>
                <w:sz w:val="18"/>
                <w:szCs w:val="22"/>
              </w:rPr>
              <w:t>à</w:t>
            </w:r>
            <w:r w:rsidR="00775E80" w:rsidRPr="006A1FE5">
              <w:rPr>
                <w:rFonts w:asciiTheme="minorHAnsi" w:hAnsiTheme="minorHAnsi"/>
                <w:sz w:val="18"/>
                <w:szCs w:val="22"/>
              </w:rPr>
              <w:t xml:space="preserve"> voir des projets artistiques. </w:t>
            </w:r>
          </w:p>
          <w:p w:rsidR="00775E80" w:rsidRPr="006A1FE5" w:rsidRDefault="005870DF" w:rsidP="004C026B">
            <w:pPr>
              <w:pStyle w:val="NormalWeb"/>
              <w:spacing w:before="2" w:after="2"/>
              <w:ind w:left="23" w:right="84"/>
              <w:jc w:val="both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color w:val="0060AA"/>
                <w:sz w:val="18"/>
                <w:szCs w:val="24"/>
              </w:rPr>
              <w:t xml:space="preserve">- </w:t>
            </w:r>
            <w:r w:rsidR="00775E80" w:rsidRPr="006A1FE5">
              <w:rPr>
                <w:rFonts w:asciiTheme="minorHAnsi" w:hAnsiTheme="minorHAnsi"/>
                <w:sz w:val="18"/>
                <w:szCs w:val="22"/>
              </w:rPr>
              <w:t>S</w:t>
            </w:r>
            <w:r w:rsidR="00A05965">
              <w:rPr>
                <w:rFonts w:asciiTheme="minorHAnsi" w:hAnsiTheme="minorHAnsi"/>
                <w:sz w:val="18"/>
                <w:szCs w:val="22"/>
              </w:rPr>
              <w:t>avoir s</w:t>
            </w:r>
            <w:r w:rsidR="00775E80" w:rsidRPr="006A1FE5">
              <w:rPr>
                <w:rFonts w:asciiTheme="minorHAnsi" w:hAnsiTheme="minorHAnsi"/>
                <w:sz w:val="18"/>
                <w:szCs w:val="22"/>
              </w:rPr>
              <w:t xml:space="preserve">e </w:t>
            </w:r>
            <w:r w:rsidR="00E31F2B" w:rsidRPr="006A1FE5">
              <w:rPr>
                <w:rFonts w:asciiTheme="minorHAnsi" w:hAnsiTheme="minorHAnsi"/>
                <w:sz w:val="18"/>
                <w:szCs w:val="22"/>
              </w:rPr>
              <w:t>repérer</w:t>
            </w:r>
            <w:r w:rsidR="00775E80" w:rsidRPr="006A1FE5">
              <w:rPr>
                <w:rFonts w:asciiTheme="minorHAnsi" w:hAnsiTheme="minorHAnsi"/>
                <w:sz w:val="18"/>
                <w:szCs w:val="22"/>
              </w:rPr>
              <w:t xml:space="preserve"> dans les </w:t>
            </w:r>
            <w:r w:rsidR="00E31F2B" w:rsidRPr="006A1FE5">
              <w:rPr>
                <w:rFonts w:asciiTheme="minorHAnsi" w:hAnsiTheme="minorHAnsi"/>
                <w:sz w:val="18"/>
                <w:szCs w:val="22"/>
              </w:rPr>
              <w:t>étapes</w:t>
            </w:r>
            <w:r w:rsidR="00775E80" w:rsidRPr="006A1FE5">
              <w:rPr>
                <w:rFonts w:asciiTheme="minorHAnsi" w:hAnsiTheme="minorHAnsi"/>
                <w:sz w:val="18"/>
                <w:szCs w:val="22"/>
              </w:rPr>
              <w:t xml:space="preserve"> de la </w:t>
            </w:r>
            <w:r w:rsidR="00E31F2B" w:rsidRPr="006A1FE5">
              <w:rPr>
                <w:rFonts w:asciiTheme="minorHAnsi" w:hAnsiTheme="minorHAnsi"/>
                <w:sz w:val="18"/>
                <w:szCs w:val="22"/>
              </w:rPr>
              <w:t>réalisation</w:t>
            </w:r>
            <w:r w:rsidR="00775E80" w:rsidRPr="006A1FE5">
              <w:rPr>
                <w:rFonts w:asciiTheme="minorHAnsi" w:hAnsiTheme="minorHAnsi"/>
                <w:sz w:val="18"/>
                <w:szCs w:val="22"/>
              </w:rPr>
              <w:t xml:space="preserve"> d’une production plastique, en anticiper les </w:t>
            </w:r>
            <w:r w:rsidR="00E31F2B" w:rsidRPr="006A1FE5">
              <w:rPr>
                <w:rFonts w:asciiTheme="minorHAnsi" w:hAnsiTheme="minorHAnsi"/>
                <w:sz w:val="18"/>
                <w:szCs w:val="22"/>
              </w:rPr>
              <w:t>difficultés</w:t>
            </w:r>
            <w:r w:rsidR="00775E80" w:rsidRPr="006A1FE5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="00E31F2B" w:rsidRPr="006A1FE5">
              <w:rPr>
                <w:rFonts w:asciiTheme="minorHAnsi" w:hAnsiTheme="minorHAnsi"/>
                <w:sz w:val="18"/>
                <w:szCs w:val="22"/>
              </w:rPr>
              <w:t>éventuelles</w:t>
            </w:r>
            <w:r w:rsidR="00775E80" w:rsidRPr="006A1FE5">
              <w:rPr>
                <w:rFonts w:asciiTheme="minorHAnsi" w:hAnsiTheme="minorHAnsi"/>
                <w:sz w:val="18"/>
                <w:szCs w:val="22"/>
              </w:rPr>
              <w:t xml:space="preserve"> pour la faire aboutir. </w:t>
            </w:r>
          </w:p>
          <w:p w:rsidR="00775E80" w:rsidRPr="006A1FE5" w:rsidRDefault="005870DF" w:rsidP="004C026B">
            <w:pPr>
              <w:pStyle w:val="NormalWeb"/>
              <w:spacing w:before="2" w:after="2"/>
              <w:ind w:left="23" w:right="84"/>
              <w:jc w:val="both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color w:val="0060AA"/>
                <w:sz w:val="18"/>
                <w:szCs w:val="24"/>
              </w:rPr>
              <w:t xml:space="preserve">- </w:t>
            </w:r>
            <w:r w:rsidR="00A05965">
              <w:rPr>
                <w:rFonts w:asciiTheme="minorHAnsi" w:hAnsiTheme="minorHAnsi"/>
                <w:sz w:val="18"/>
                <w:szCs w:val="22"/>
              </w:rPr>
              <w:t>Savoir f</w:t>
            </w:r>
            <w:r w:rsidR="00775E80" w:rsidRPr="006A1FE5">
              <w:rPr>
                <w:rFonts w:asciiTheme="minorHAnsi" w:hAnsiTheme="minorHAnsi"/>
                <w:sz w:val="18"/>
                <w:szCs w:val="22"/>
              </w:rPr>
              <w:t xml:space="preserve">aire preuve d’autonomie, d’initiative, de </w:t>
            </w:r>
            <w:r w:rsidR="00E31F2B" w:rsidRPr="006A1FE5">
              <w:rPr>
                <w:rFonts w:asciiTheme="minorHAnsi" w:hAnsiTheme="minorHAnsi"/>
                <w:sz w:val="18"/>
                <w:szCs w:val="22"/>
              </w:rPr>
              <w:t>responsabilité</w:t>
            </w:r>
            <w:r w:rsidR="00775E80" w:rsidRPr="006A1FE5">
              <w:rPr>
                <w:rFonts w:asciiTheme="minorHAnsi" w:hAnsiTheme="minorHAnsi"/>
                <w:sz w:val="18"/>
                <w:szCs w:val="22"/>
              </w:rPr>
              <w:t xml:space="preserve">, d’engagement et d’esprit critique dans la conduite d’un projet artistique. </w:t>
            </w:r>
          </w:p>
          <w:p w:rsidR="00F703C0" w:rsidRPr="00284378" w:rsidRDefault="005870DF" w:rsidP="004C026B">
            <w:pPr>
              <w:pStyle w:val="NormalWeb"/>
              <w:spacing w:before="2" w:after="2"/>
              <w:ind w:left="23" w:right="84"/>
              <w:jc w:val="both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color w:val="0060AA"/>
                <w:sz w:val="18"/>
                <w:szCs w:val="24"/>
              </w:rPr>
              <w:t xml:space="preserve">- </w:t>
            </w:r>
            <w:r w:rsidR="00A05965">
              <w:rPr>
                <w:rFonts w:asciiTheme="minorHAnsi" w:hAnsiTheme="minorHAnsi"/>
                <w:sz w:val="18"/>
                <w:szCs w:val="22"/>
              </w:rPr>
              <w:t>Savoir c</w:t>
            </w:r>
            <w:r w:rsidR="00775E80" w:rsidRPr="006A1FE5">
              <w:rPr>
                <w:rFonts w:asciiTheme="minorHAnsi" w:hAnsiTheme="minorHAnsi"/>
                <w:sz w:val="18"/>
                <w:szCs w:val="22"/>
              </w:rPr>
              <w:t xml:space="preserve">onfronter intention et </w:t>
            </w:r>
            <w:r w:rsidR="00E31F2B" w:rsidRPr="006A1FE5">
              <w:rPr>
                <w:rFonts w:asciiTheme="minorHAnsi" w:hAnsiTheme="minorHAnsi"/>
                <w:sz w:val="18"/>
                <w:szCs w:val="22"/>
              </w:rPr>
              <w:t>réalisation</w:t>
            </w:r>
            <w:r w:rsidR="00775E80" w:rsidRPr="006A1FE5">
              <w:rPr>
                <w:rFonts w:asciiTheme="minorHAnsi" w:hAnsiTheme="minorHAnsi"/>
                <w:sz w:val="18"/>
                <w:szCs w:val="22"/>
              </w:rPr>
              <w:t xml:space="preserve"> pour adapter et </w:t>
            </w:r>
            <w:r w:rsidR="00E31F2B" w:rsidRPr="006A1FE5">
              <w:rPr>
                <w:rFonts w:asciiTheme="minorHAnsi" w:hAnsiTheme="minorHAnsi"/>
                <w:sz w:val="18"/>
                <w:szCs w:val="22"/>
              </w:rPr>
              <w:t>réorienter</w:t>
            </w:r>
            <w:r w:rsidR="00775E80" w:rsidRPr="006A1FE5">
              <w:rPr>
                <w:rFonts w:asciiTheme="minorHAnsi" w:hAnsiTheme="minorHAnsi"/>
                <w:sz w:val="18"/>
                <w:szCs w:val="22"/>
              </w:rPr>
              <w:t xml:space="preserve"> un projet, s’assurer de la dimension artistique de celui-ci.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03DB5" w:rsidRDefault="00A03DB5" w:rsidP="004C026B">
            <w:pPr>
              <w:pStyle w:val="NormalWeb"/>
              <w:spacing w:before="2" w:after="2"/>
              <w:ind w:left="111" w:right="115"/>
              <w:jc w:val="both"/>
              <w:rPr>
                <w:rFonts w:asciiTheme="minorHAnsi" w:hAnsiTheme="minorHAnsi"/>
                <w:sz w:val="18"/>
                <w:szCs w:val="24"/>
              </w:rPr>
            </w:pPr>
            <w:r>
              <w:rPr>
                <w:rFonts w:asciiTheme="minorHAnsi" w:hAnsiTheme="minorHAnsi"/>
                <w:sz w:val="18"/>
                <w:szCs w:val="24"/>
              </w:rPr>
              <w:t xml:space="preserve">- </w:t>
            </w:r>
            <w:r w:rsidRPr="00A03DB5">
              <w:rPr>
                <w:rFonts w:asciiTheme="minorHAnsi" w:hAnsiTheme="minorHAnsi"/>
                <w:sz w:val="18"/>
                <w:szCs w:val="24"/>
              </w:rPr>
              <w:t>Analyser et interpréter une prat</w:t>
            </w:r>
            <w:r>
              <w:rPr>
                <w:rFonts w:asciiTheme="minorHAnsi" w:hAnsiTheme="minorHAnsi"/>
                <w:sz w:val="18"/>
                <w:szCs w:val="24"/>
              </w:rPr>
              <w:t>ique, une démarche, une œuvre.</w:t>
            </w:r>
          </w:p>
          <w:p w:rsidR="00A03DB5" w:rsidRDefault="00A03DB5" w:rsidP="004C026B">
            <w:pPr>
              <w:pStyle w:val="NormalWeb"/>
              <w:spacing w:before="2" w:after="2"/>
              <w:ind w:left="111" w:right="115"/>
              <w:jc w:val="both"/>
              <w:rPr>
                <w:rFonts w:asciiTheme="minorHAnsi" w:hAnsiTheme="minorHAnsi"/>
                <w:sz w:val="18"/>
                <w:szCs w:val="24"/>
              </w:rPr>
            </w:pPr>
          </w:p>
          <w:p w:rsidR="00A03DB5" w:rsidRDefault="00A03DB5" w:rsidP="004C026B">
            <w:pPr>
              <w:pStyle w:val="NormalWeb"/>
              <w:spacing w:before="2" w:after="2"/>
              <w:ind w:left="111" w:right="115"/>
              <w:jc w:val="both"/>
              <w:rPr>
                <w:rFonts w:asciiTheme="minorHAnsi" w:hAnsiTheme="minorHAnsi"/>
                <w:sz w:val="18"/>
                <w:szCs w:val="24"/>
              </w:rPr>
            </w:pPr>
            <w:r>
              <w:rPr>
                <w:rFonts w:asciiTheme="minorHAnsi" w:hAnsiTheme="minorHAnsi"/>
                <w:sz w:val="18"/>
                <w:szCs w:val="24"/>
              </w:rPr>
              <w:t xml:space="preserve">- </w:t>
            </w:r>
            <w:r w:rsidRPr="00A03DB5">
              <w:rPr>
                <w:rFonts w:asciiTheme="minorHAnsi" w:hAnsiTheme="minorHAnsi"/>
                <w:sz w:val="18"/>
                <w:szCs w:val="24"/>
              </w:rPr>
              <w:t>Se repérer dans les domaines liés aux arts plastiques et situer des œuvres dans l’espace et dans le temps.</w:t>
            </w:r>
          </w:p>
          <w:p w:rsidR="00A03DB5" w:rsidRPr="00A03DB5" w:rsidRDefault="00A03DB5" w:rsidP="004C026B">
            <w:pPr>
              <w:pStyle w:val="NormalWeb"/>
              <w:spacing w:before="2" w:after="2"/>
              <w:ind w:left="111" w:right="115"/>
              <w:jc w:val="both"/>
              <w:rPr>
                <w:rFonts w:asciiTheme="minorHAnsi" w:hAnsiTheme="minorHAnsi"/>
                <w:sz w:val="18"/>
                <w:szCs w:val="24"/>
              </w:rPr>
            </w:pPr>
          </w:p>
          <w:p w:rsidR="00A03DB5" w:rsidRDefault="00A03DB5" w:rsidP="004C026B">
            <w:pPr>
              <w:pStyle w:val="NormalWeb"/>
              <w:spacing w:before="2" w:after="2"/>
              <w:ind w:left="111" w:right="115"/>
              <w:jc w:val="both"/>
              <w:rPr>
                <w:rFonts w:asciiTheme="minorHAnsi" w:hAnsiTheme="minorHAnsi"/>
                <w:sz w:val="18"/>
                <w:szCs w:val="24"/>
              </w:rPr>
            </w:pPr>
            <w:r>
              <w:rPr>
                <w:rFonts w:asciiTheme="minorHAnsi" w:hAnsiTheme="minorHAnsi"/>
                <w:sz w:val="18"/>
                <w:szCs w:val="24"/>
              </w:rPr>
              <w:t xml:space="preserve">- </w:t>
            </w:r>
            <w:r w:rsidRPr="00A03DB5">
              <w:rPr>
                <w:rFonts w:asciiTheme="minorHAnsi" w:hAnsiTheme="minorHAnsi"/>
                <w:sz w:val="18"/>
                <w:szCs w:val="24"/>
              </w:rPr>
              <w:t>Établir une relation sensible et structurée par des savoirs avec les œuvres et s’ouvrir à la pluralité des expressions.</w:t>
            </w:r>
          </w:p>
          <w:p w:rsidR="00A03DB5" w:rsidRPr="00A03DB5" w:rsidRDefault="00A03DB5" w:rsidP="004C026B">
            <w:pPr>
              <w:pStyle w:val="NormalWeb"/>
              <w:spacing w:before="2" w:after="2"/>
              <w:ind w:left="111" w:right="115"/>
              <w:jc w:val="both"/>
              <w:rPr>
                <w:rFonts w:asciiTheme="minorHAnsi" w:hAnsiTheme="minorHAnsi"/>
                <w:sz w:val="18"/>
                <w:szCs w:val="24"/>
              </w:rPr>
            </w:pPr>
          </w:p>
          <w:p w:rsidR="00F703C0" w:rsidRPr="00B245D6" w:rsidRDefault="00A03DB5" w:rsidP="004C026B">
            <w:pPr>
              <w:pStyle w:val="NormalWeb"/>
              <w:spacing w:before="2" w:after="2"/>
              <w:ind w:left="111" w:right="115"/>
              <w:jc w:val="both"/>
              <w:rPr>
                <w:rFonts w:asciiTheme="minorHAnsi" w:hAnsiTheme="minorHAnsi"/>
                <w:sz w:val="18"/>
                <w:szCs w:val="24"/>
              </w:rPr>
            </w:pPr>
            <w:r>
              <w:rPr>
                <w:rFonts w:asciiTheme="minorHAnsi" w:hAnsiTheme="minorHAnsi"/>
                <w:sz w:val="18"/>
                <w:szCs w:val="24"/>
              </w:rPr>
              <w:t xml:space="preserve">- </w:t>
            </w:r>
            <w:r w:rsidRPr="00A03DB5">
              <w:rPr>
                <w:rFonts w:asciiTheme="minorHAnsi" w:hAnsiTheme="minorHAnsi"/>
                <w:sz w:val="18"/>
                <w:szCs w:val="24"/>
              </w:rPr>
              <w:t>Interroger et situer œuvres et démarches artistiques du point de vue de l’auteur et de celui du spectateur.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03DB5" w:rsidRDefault="00B245D6" w:rsidP="004C026B">
            <w:pPr>
              <w:pStyle w:val="Default"/>
              <w:spacing w:after="42"/>
              <w:ind w:left="109" w:right="139"/>
              <w:jc w:val="both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 xml:space="preserve">- </w:t>
            </w:r>
            <w:r w:rsidR="00A03DB5" w:rsidRPr="00A03DB5">
              <w:rPr>
                <w:rFonts w:asciiTheme="minorHAnsi" w:hAnsiTheme="minorHAnsi"/>
                <w:sz w:val="18"/>
                <w:szCs w:val="22"/>
              </w:rPr>
              <w:t>Prendre en compte les conditions de la présentation et de la réception d’une production plastique dans la démarche de création ou dès la conception.</w:t>
            </w:r>
          </w:p>
          <w:p w:rsidR="00A03DB5" w:rsidRPr="00A03DB5" w:rsidRDefault="00A03DB5" w:rsidP="004C026B">
            <w:pPr>
              <w:pStyle w:val="Default"/>
              <w:spacing w:after="42"/>
              <w:ind w:left="109" w:right="139"/>
              <w:jc w:val="both"/>
              <w:rPr>
                <w:rFonts w:asciiTheme="minorHAnsi" w:hAnsiTheme="minorHAnsi"/>
                <w:sz w:val="18"/>
                <w:szCs w:val="22"/>
              </w:rPr>
            </w:pPr>
          </w:p>
          <w:p w:rsidR="00A03DB5" w:rsidRDefault="00A03DB5" w:rsidP="004C026B">
            <w:pPr>
              <w:pStyle w:val="Default"/>
              <w:spacing w:after="42"/>
              <w:ind w:left="109" w:right="139"/>
              <w:jc w:val="both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 xml:space="preserve">- </w:t>
            </w:r>
            <w:r w:rsidRPr="00A03DB5">
              <w:rPr>
                <w:rFonts w:asciiTheme="minorHAnsi" w:hAnsiTheme="minorHAnsi"/>
                <w:sz w:val="18"/>
                <w:szCs w:val="22"/>
              </w:rPr>
              <w:t>Exposer à un public ses productions, celles de ses pairs ou celles des artistes.</w:t>
            </w:r>
          </w:p>
          <w:p w:rsidR="00A03DB5" w:rsidRPr="00A03DB5" w:rsidRDefault="00A03DB5" w:rsidP="004C026B">
            <w:pPr>
              <w:pStyle w:val="Default"/>
              <w:spacing w:after="42"/>
              <w:ind w:left="109" w:right="139"/>
              <w:jc w:val="both"/>
              <w:rPr>
                <w:rFonts w:asciiTheme="minorHAnsi" w:hAnsiTheme="minorHAnsi"/>
                <w:sz w:val="18"/>
                <w:szCs w:val="22"/>
              </w:rPr>
            </w:pPr>
          </w:p>
          <w:p w:rsidR="00A03DB5" w:rsidRDefault="00A03DB5" w:rsidP="004C026B">
            <w:pPr>
              <w:pStyle w:val="Default"/>
              <w:spacing w:after="42"/>
              <w:ind w:left="109" w:right="139"/>
              <w:jc w:val="both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 xml:space="preserve">- </w:t>
            </w:r>
            <w:r w:rsidRPr="00A03DB5">
              <w:rPr>
                <w:rFonts w:asciiTheme="minorHAnsi" w:hAnsiTheme="minorHAnsi"/>
                <w:sz w:val="18"/>
                <w:szCs w:val="22"/>
              </w:rPr>
              <w:t>Dire et partager sa démarche et sa pratique, écouter et accepter les avis divers et contradictoires.</w:t>
            </w:r>
          </w:p>
          <w:p w:rsidR="00A03DB5" w:rsidRPr="00A03DB5" w:rsidRDefault="00A03DB5" w:rsidP="004C026B">
            <w:pPr>
              <w:pStyle w:val="Default"/>
              <w:spacing w:after="42"/>
              <w:ind w:left="109" w:right="139"/>
              <w:jc w:val="both"/>
              <w:rPr>
                <w:rFonts w:asciiTheme="minorHAnsi" w:hAnsiTheme="minorHAnsi"/>
                <w:sz w:val="18"/>
                <w:szCs w:val="22"/>
              </w:rPr>
            </w:pPr>
          </w:p>
          <w:p w:rsidR="00B245D6" w:rsidRPr="00B245D6" w:rsidRDefault="00A03DB5" w:rsidP="004C026B">
            <w:pPr>
              <w:pStyle w:val="NormalWeb"/>
              <w:spacing w:before="2" w:after="2"/>
              <w:ind w:left="109" w:right="139"/>
              <w:jc w:val="both"/>
              <w:rPr>
                <w:rFonts w:asciiTheme="minorHAnsi" w:hAnsiTheme="minorHAnsi"/>
                <w:color w:val="0060AA"/>
                <w:sz w:val="18"/>
                <w:szCs w:val="24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 xml:space="preserve">- </w:t>
            </w:r>
            <w:r w:rsidRPr="00A03DB5">
              <w:rPr>
                <w:rFonts w:asciiTheme="minorHAnsi" w:hAnsiTheme="minorHAnsi"/>
                <w:sz w:val="18"/>
                <w:szCs w:val="22"/>
              </w:rPr>
              <w:t>Être sensible à la réception de l’œuvre d’art, aux conditions de celle-ci, aux questions qu’elle soulève et prendre part au débat suscité par le fait artistique.</w:t>
            </w:r>
          </w:p>
          <w:p w:rsidR="00F703C0" w:rsidRPr="00B245D6" w:rsidRDefault="00F703C0" w:rsidP="004C026B">
            <w:pPr>
              <w:pStyle w:val="NormalWeb"/>
              <w:spacing w:before="2" w:after="2"/>
              <w:ind w:left="109" w:right="139"/>
              <w:rPr>
                <w:rFonts w:asciiTheme="minorHAnsi" w:eastAsia="TimesNewRomanPSMT" w:hAnsiTheme="minorHAnsi" w:cs="TimesNewRomanPSMT"/>
                <w:bCs/>
                <w:color w:val="808080" w:themeColor="background1" w:themeShade="80"/>
                <w:sz w:val="18"/>
              </w:rPr>
            </w:pPr>
          </w:p>
        </w:tc>
      </w:tr>
      <w:tr w:rsidR="007842E8" w:rsidRPr="006A1FE5" w:rsidTr="00E52405">
        <w:trPr>
          <w:cantSplit/>
          <w:trHeight w:val="1361"/>
        </w:trPr>
        <w:tc>
          <w:tcPr>
            <w:tcW w:w="11019" w:type="dxa"/>
            <w:gridSpan w:val="7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842E8" w:rsidRPr="006A1FE5" w:rsidRDefault="007842E8" w:rsidP="008E005C">
            <w:pPr>
              <w:pStyle w:val="TableContents"/>
              <w:autoSpaceDE w:val="0"/>
              <w:ind w:left="57"/>
              <w:jc w:val="center"/>
              <w:rPr>
                <w:rFonts w:asciiTheme="minorHAnsi" w:eastAsia="TimesNewRomanPSMT" w:hAnsiTheme="minorHAnsi" w:cs="TimesNewRomanPSMT"/>
                <w:b/>
                <w:sz w:val="22"/>
                <w:szCs w:val="22"/>
              </w:rPr>
            </w:pPr>
            <w:r w:rsidRPr="006A1FE5">
              <w:rPr>
                <w:rFonts w:asciiTheme="minorHAnsi" w:eastAsia="TimesNewRomanPSMT" w:hAnsiTheme="minorHAnsi" w:cs="TimesNewRomanPSMT"/>
                <w:b/>
                <w:sz w:val="20"/>
                <w:szCs w:val="20"/>
              </w:rPr>
              <w:t xml:space="preserve">NATURES &amp; MODALITÉS DES ÉVALUATIONS MISES EN ŒUVRE DANS LA </w:t>
            </w:r>
            <w:r w:rsidR="001805EC" w:rsidRPr="006A1FE5">
              <w:rPr>
                <w:rFonts w:asciiTheme="minorHAnsi" w:eastAsia="TimesNewRomanPSMT" w:hAnsiTheme="minorHAnsi" w:cs="TimesNewRomanPSMT"/>
                <w:b/>
                <w:sz w:val="20"/>
                <w:szCs w:val="20"/>
              </w:rPr>
              <w:t xml:space="preserve">SÉQUENCE </w:t>
            </w:r>
            <w:r w:rsidRPr="006A1FE5">
              <w:rPr>
                <w:rFonts w:asciiTheme="minorHAnsi" w:eastAsia="TimesNewRomanPSMT" w:hAnsiTheme="minorHAnsi" w:cs="TimesNewRomanPSMT"/>
                <w:b/>
                <w:sz w:val="20"/>
                <w:szCs w:val="20"/>
              </w:rPr>
              <w:br/>
            </w:r>
            <w:r w:rsidRPr="006A1FE5">
              <w:rPr>
                <w:rFonts w:asciiTheme="minorHAnsi" w:eastAsia="TimesNewRomanPSMT" w:hAnsiTheme="minorHAnsi" w:cs="TimesNewRomanPSMT"/>
                <w:b/>
                <w:sz w:val="22"/>
                <w:szCs w:val="22"/>
              </w:rPr>
              <w:t>(diagnostique, formative, sommative, certificative)</w:t>
            </w:r>
          </w:p>
          <w:p w:rsidR="007842E8" w:rsidRPr="00E52405" w:rsidRDefault="007842E8" w:rsidP="008E005C">
            <w:pPr>
              <w:pStyle w:val="TableContents"/>
              <w:autoSpaceDE w:val="0"/>
              <w:ind w:left="57"/>
              <w:rPr>
                <w:rFonts w:asciiTheme="minorHAnsi" w:eastAsia="TimesNewRomanPSMT" w:hAnsiTheme="minorHAnsi" w:cs="TimesNewRomanPSMT"/>
                <w:b/>
                <w:sz w:val="12"/>
                <w:szCs w:val="22"/>
              </w:rPr>
            </w:pPr>
          </w:p>
          <w:p w:rsidR="007842E8" w:rsidRPr="006A1FE5" w:rsidRDefault="001805EC" w:rsidP="008E005C">
            <w:pPr>
              <w:pStyle w:val="TableContents"/>
              <w:autoSpaceDE w:val="0"/>
              <w:ind w:left="57"/>
              <w:rPr>
                <w:rFonts w:asciiTheme="minorHAnsi" w:eastAsia="TimesNewRomanPSMT" w:hAnsiTheme="minorHAnsi" w:cs="TimesNewRomanPSMT"/>
                <w:b/>
                <w:color w:val="808080" w:themeColor="background1" w:themeShade="80"/>
                <w:sz w:val="18"/>
                <w:szCs w:val="22"/>
              </w:rPr>
            </w:pPr>
            <w:r w:rsidRPr="006A1FE5">
              <w:rPr>
                <w:rFonts w:asciiTheme="minorHAnsi" w:eastAsia="TimesNewRomanPSMT" w:hAnsiTheme="minorHAnsi" w:cs="TimesNewRomanPSMT"/>
                <w:b/>
                <w:color w:val="808080" w:themeColor="background1" w:themeShade="80"/>
                <w:sz w:val="18"/>
                <w:szCs w:val="22"/>
              </w:rPr>
              <w:t>Evaluation formative :</w:t>
            </w:r>
          </w:p>
          <w:p w:rsidR="007842E8" w:rsidRPr="006A1FE5" w:rsidRDefault="001805EC" w:rsidP="008E005C">
            <w:pPr>
              <w:pStyle w:val="TableContents"/>
              <w:autoSpaceDE w:val="0"/>
              <w:ind w:left="57"/>
              <w:rPr>
                <w:rFonts w:asciiTheme="minorHAnsi" w:eastAsia="TimesNewRomanPSMT" w:hAnsiTheme="minorHAnsi" w:cs="TimesNewRomanPSMT"/>
                <w:b/>
                <w:color w:val="808080" w:themeColor="background1" w:themeShade="80"/>
                <w:sz w:val="18"/>
                <w:szCs w:val="22"/>
              </w:rPr>
            </w:pPr>
            <w:r w:rsidRPr="006A1FE5">
              <w:rPr>
                <w:rFonts w:asciiTheme="minorHAnsi" w:eastAsia="TimesNewRomanPSMT" w:hAnsiTheme="minorHAnsi" w:cs="TimesNewRomanPSMT"/>
                <w:b/>
                <w:color w:val="808080" w:themeColor="background1" w:themeShade="80"/>
                <w:sz w:val="18"/>
                <w:szCs w:val="22"/>
              </w:rPr>
              <w:t>Evaluation formative par ses pairs :</w:t>
            </w:r>
          </w:p>
          <w:p w:rsidR="007842E8" w:rsidRPr="006A1FE5" w:rsidRDefault="001805EC" w:rsidP="008E005C">
            <w:pPr>
              <w:pStyle w:val="TableContents"/>
              <w:autoSpaceDE w:val="0"/>
              <w:ind w:left="57"/>
              <w:rPr>
                <w:rFonts w:asciiTheme="minorHAnsi" w:eastAsia="TimesNewRomanPSMT" w:hAnsiTheme="minorHAnsi" w:cs="TimesNewRomanPSMT"/>
                <w:b/>
                <w:color w:val="808080" w:themeColor="background1" w:themeShade="80"/>
                <w:sz w:val="18"/>
                <w:szCs w:val="22"/>
              </w:rPr>
            </w:pPr>
            <w:r w:rsidRPr="006A1FE5">
              <w:rPr>
                <w:rFonts w:asciiTheme="minorHAnsi" w:eastAsia="TimesNewRomanPSMT" w:hAnsiTheme="minorHAnsi" w:cs="TimesNewRomanPSMT"/>
                <w:b/>
                <w:color w:val="808080" w:themeColor="background1" w:themeShade="80"/>
                <w:sz w:val="18"/>
                <w:szCs w:val="22"/>
              </w:rPr>
              <w:t>Evaluation sommative :</w:t>
            </w:r>
          </w:p>
          <w:p w:rsidR="001805EC" w:rsidRPr="006A1FE5" w:rsidRDefault="001805EC" w:rsidP="008E005C">
            <w:pPr>
              <w:pStyle w:val="TableContents"/>
              <w:autoSpaceDE w:val="0"/>
              <w:ind w:left="57"/>
              <w:rPr>
                <w:rFonts w:asciiTheme="minorHAnsi" w:eastAsia="TimesNewRomanPSMT" w:hAnsiTheme="minorHAnsi" w:cs="TimesNewRomanPSMT"/>
                <w:b/>
                <w:sz w:val="22"/>
                <w:szCs w:val="22"/>
              </w:rPr>
            </w:pPr>
            <w:r w:rsidRPr="006A1FE5">
              <w:rPr>
                <w:rFonts w:asciiTheme="minorHAnsi" w:eastAsia="TimesNewRomanPSMT" w:hAnsiTheme="minorHAnsi" w:cs="TimesNewRomanPSMT"/>
                <w:b/>
                <w:color w:val="808080" w:themeColor="background1" w:themeShade="80"/>
                <w:sz w:val="18"/>
                <w:szCs w:val="22"/>
              </w:rPr>
              <w:t>Etc. :</w:t>
            </w:r>
          </w:p>
        </w:tc>
      </w:tr>
      <w:tr w:rsidR="00E73C14" w:rsidRPr="006A1FE5">
        <w:trPr>
          <w:trHeight w:val="375"/>
        </w:trPr>
        <w:tc>
          <w:tcPr>
            <w:tcW w:w="11019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1849B" w:themeFill="accent5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3C14" w:rsidRPr="006A1FE5" w:rsidRDefault="00E73C14" w:rsidP="00E73C14">
            <w:pPr>
              <w:pStyle w:val="TableContents"/>
              <w:autoSpaceDE w:val="0"/>
              <w:ind w:left="371"/>
              <w:jc w:val="center"/>
              <w:rPr>
                <w:rFonts w:asciiTheme="minorHAnsi" w:eastAsia="TimesNewRomanPSMT" w:hAnsiTheme="minorHAnsi" w:cs="TimesNewRomanPSMT"/>
                <w:b/>
                <w:sz w:val="20"/>
                <w:szCs w:val="20"/>
              </w:rPr>
            </w:pPr>
            <w:r w:rsidRPr="006A1FE5">
              <w:rPr>
                <w:rFonts w:asciiTheme="minorHAnsi" w:eastAsia="TimesNewRomanPSMT" w:hAnsiTheme="minorHAnsi" w:cs="TimesNewRomanPSMT"/>
                <w:b/>
                <w:color w:val="FFFFFF" w:themeColor="background1"/>
                <w:sz w:val="20"/>
                <w:szCs w:val="20"/>
              </w:rPr>
              <w:t>DISPOSITIF PÉDAGOGIQUE</w:t>
            </w:r>
          </w:p>
        </w:tc>
      </w:tr>
      <w:tr w:rsidR="001805EC" w:rsidRPr="006A1FE5">
        <w:trPr>
          <w:trHeight w:val="692"/>
        </w:trPr>
        <w:tc>
          <w:tcPr>
            <w:tcW w:w="2836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05EC" w:rsidRPr="006A1FE5" w:rsidRDefault="001805EC" w:rsidP="00DD2552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6A1FE5">
              <w:rPr>
                <w:rFonts w:asciiTheme="minorHAnsi" w:hAnsiTheme="minorHAnsi"/>
                <w:b/>
                <w:sz w:val="20"/>
                <w:szCs w:val="20"/>
              </w:rPr>
              <w:t>SUJET :</w:t>
            </w:r>
          </w:p>
          <w:p w:rsidR="001805EC" w:rsidRPr="006A1FE5" w:rsidRDefault="001805EC" w:rsidP="001805EC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6A1FE5"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20"/>
              </w:rPr>
              <w:t>Demande, Incitation, consignes(s)</w:t>
            </w:r>
          </w:p>
        </w:tc>
        <w:tc>
          <w:tcPr>
            <w:tcW w:w="8183" w:type="dxa"/>
            <w:gridSpan w:val="5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05EC" w:rsidRPr="006A1FE5" w:rsidRDefault="001805EC" w:rsidP="007842E8">
            <w:pPr>
              <w:pStyle w:val="TableContents"/>
              <w:autoSpaceDE w:val="0"/>
              <w:rPr>
                <w:rFonts w:asciiTheme="minorHAnsi" w:eastAsia="TimesNewRomanPSMT" w:hAnsiTheme="minorHAnsi" w:cs="TimesNewRomanPSMT"/>
                <w:color w:val="BFBFBF" w:themeColor="background1" w:themeShade="BF"/>
                <w:sz w:val="18"/>
              </w:rPr>
            </w:pPr>
          </w:p>
        </w:tc>
      </w:tr>
      <w:tr w:rsidR="00DD2552" w:rsidRPr="006A1FE5">
        <w:trPr>
          <w:trHeight w:val="31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2552" w:rsidRPr="006A1FE5" w:rsidRDefault="00DD2552" w:rsidP="00DD2552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6A1FE5">
              <w:rPr>
                <w:rFonts w:asciiTheme="minorHAnsi" w:hAnsiTheme="minorHAnsi"/>
                <w:b/>
                <w:color w:val="808080" w:themeColor="background1" w:themeShade="80"/>
                <w:sz w:val="20"/>
                <w:szCs w:val="20"/>
              </w:rPr>
              <w:t>CONTRAINTE(S)</w:t>
            </w:r>
          </w:p>
        </w:tc>
        <w:tc>
          <w:tcPr>
            <w:tcW w:w="818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2552" w:rsidRPr="006A1FE5" w:rsidRDefault="00DD2552" w:rsidP="007842E8">
            <w:pPr>
              <w:pStyle w:val="TableContents"/>
              <w:autoSpaceDE w:val="0"/>
              <w:ind w:left="720"/>
              <w:rPr>
                <w:rFonts w:asciiTheme="minorHAnsi" w:eastAsia="TimesNewRomanPSMT" w:hAnsiTheme="minorHAnsi" w:cs="TimesNewRomanPSMT"/>
                <w:color w:val="BFBFBF" w:themeColor="background1" w:themeShade="BF"/>
                <w:sz w:val="18"/>
              </w:rPr>
            </w:pPr>
          </w:p>
        </w:tc>
      </w:tr>
      <w:tr w:rsidR="00926219" w:rsidRPr="006A1FE5">
        <w:trPr>
          <w:trHeight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3102" w:rsidRPr="006A1FE5" w:rsidRDefault="008E3102" w:rsidP="008E3102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6A1FE5">
              <w:rPr>
                <w:rFonts w:asciiTheme="minorHAnsi" w:hAnsiTheme="minorHAnsi"/>
                <w:b/>
                <w:sz w:val="20"/>
                <w:szCs w:val="20"/>
              </w:rPr>
              <w:t>Champ</w:t>
            </w:r>
            <w:r w:rsidR="00DD2552" w:rsidRPr="006A1FE5">
              <w:rPr>
                <w:rFonts w:asciiTheme="minorHAnsi" w:hAnsiTheme="minorHAnsi"/>
                <w:b/>
                <w:sz w:val="20"/>
                <w:szCs w:val="20"/>
              </w:rPr>
              <w:t>(s)</w:t>
            </w:r>
            <w:r w:rsidRPr="006A1FE5">
              <w:rPr>
                <w:rFonts w:asciiTheme="minorHAnsi" w:hAnsiTheme="minorHAnsi"/>
                <w:b/>
                <w:sz w:val="20"/>
                <w:szCs w:val="20"/>
              </w:rPr>
              <w:t xml:space="preserve"> de pratique</w:t>
            </w:r>
            <w:r w:rsidR="00A433A7" w:rsidRPr="006A1FE5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6A1FE5">
              <w:rPr>
                <w:rFonts w:asciiTheme="minorHAnsi" w:hAnsiTheme="minorHAnsi"/>
                <w:b/>
                <w:sz w:val="20"/>
                <w:szCs w:val="20"/>
              </w:rPr>
              <w:t xml:space="preserve"> artistique</w:t>
            </w:r>
            <w:r w:rsidR="00A433A7" w:rsidRPr="006A1FE5">
              <w:rPr>
                <w:rFonts w:asciiTheme="minorHAnsi" w:hAnsiTheme="minorHAnsi"/>
                <w:b/>
                <w:sz w:val="20"/>
                <w:szCs w:val="20"/>
              </w:rPr>
              <w:t>s</w:t>
            </w:r>
          </w:p>
        </w:tc>
        <w:tc>
          <w:tcPr>
            <w:tcW w:w="8183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2A69" w:rsidRPr="006A1FE5" w:rsidRDefault="00DE11F5" w:rsidP="00A25936">
            <w:pPr>
              <w:pStyle w:val="TableContents"/>
              <w:numPr>
                <w:ilvl w:val="0"/>
                <w:numId w:val="25"/>
              </w:numPr>
              <w:autoSpaceDE w:val="0"/>
              <w:rPr>
                <w:rFonts w:asciiTheme="minorHAnsi" w:eastAsia="TimesNewRomanPSMT" w:hAnsiTheme="minorHAnsi" w:cs="TimesNewRomanPSMT"/>
                <w:color w:val="808080" w:themeColor="background1" w:themeShade="80"/>
                <w:sz w:val="18"/>
              </w:rPr>
            </w:pPr>
            <w:r w:rsidRPr="006A1FE5">
              <w:rPr>
                <w:rFonts w:asciiTheme="minorHAnsi" w:eastAsia="TimesNewRomanPSMT" w:hAnsiTheme="minorHAnsi" w:cs="TimesNewRomanPSMT"/>
                <w:color w:val="808080" w:themeColor="background1" w:themeShade="80"/>
                <w:sz w:val="18"/>
              </w:rPr>
              <w:t>Pratiques bid</w:t>
            </w:r>
            <w:r w:rsidR="007842E8" w:rsidRPr="006A1FE5">
              <w:rPr>
                <w:rFonts w:asciiTheme="minorHAnsi" w:eastAsia="TimesNewRomanPSMT" w:hAnsiTheme="minorHAnsi" w:cs="TimesNewRomanPSMT"/>
                <w:color w:val="808080" w:themeColor="background1" w:themeShade="80"/>
                <w:sz w:val="18"/>
              </w:rPr>
              <w:t>i</w:t>
            </w:r>
            <w:r w:rsidRPr="006A1FE5">
              <w:rPr>
                <w:rFonts w:asciiTheme="minorHAnsi" w:eastAsia="TimesNewRomanPSMT" w:hAnsiTheme="minorHAnsi" w:cs="TimesNewRomanPSMT"/>
                <w:color w:val="808080" w:themeColor="background1" w:themeShade="80"/>
                <w:sz w:val="18"/>
              </w:rPr>
              <w:t>mensionnelles (graphiques et picturales)</w:t>
            </w:r>
          </w:p>
          <w:p w:rsidR="00DE2A69" w:rsidRPr="006A1FE5" w:rsidRDefault="00DE11F5" w:rsidP="00DE2A69">
            <w:pPr>
              <w:pStyle w:val="TableContents"/>
              <w:numPr>
                <w:ilvl w:val="0"/>
                <w:numId w:val="25"/>
              </w:numPr>
              <w:autoSpaceDE w:val="0"/>
              <w:rPr>
                <w:rFonts w:asciiTheme="minorHAnsi" w:eastAsia="TimesNewRomanPSMT" w:hAnsiTheme="minorHAnsi" w:cs="TimesNewRomanPSMT"/>
                <w:color w:val="808080" w:themeColor="background1" w:themeShade="80"/>
                <w:sz w:val="18"/>
              </w:rPr>
            </w:pPr>
            <w:r w:rsidRPr="006A1FE5">
              <w:rPr>
                <w:rFonts w:asciiTheme="minorHAnsi" w:eastAsia="TimesNewRomanPSMT" w:hAnsiTheme="minorHAnsi" w:cs="TimesNewRomanPSMT"/>
                <w:color w:val="808080" w:themeColor="background1" w:themeShade="80"/>
                <w:sz w:val="18"/>
              </w:rPr>
              <w:t>Pratiques tridimensionnelles (sculpturales et architecturales)</w:t>
            </w:r>
          </w:p>
          <w:p w:rsidR="00DE2A69" w:rsidRPr="006A1FE5" w:rsidRDefault="00DE11F5" w:rsidP="00A25936">
            <w:pPr>
              <w:pStyle w:val="TableContents"/>
              <w:numPr>
                <w:ilvl w:val="0"/>
                <w:numId w:val="25"/>
              </w:numPr>
              <w:autoSpaceDE w:val="0"/>
              <w:rPr>
                <w:rFonts w:asciiTheme="minorHAnsi" w:eastAsia="TimesNewRomanPSMT" w:hAnsiTheme="minorHAnsi" w:cs="TimesNewRomanPSMT"/>
                <w:color w:val="808080" w:themeColor="background1" w:themeShade="80"/>
                <w:sz w:val="18"/>
              </w:rPr>
            </w:pPr>
            <w:r w:rsidRPr="006A1FE5">
              <w:rPr>
                <w:rFonts w:asciiTheme="minorHAnsi" w:eastAsia="TimesNewRomanPSMT" w:hAnsiTheme="minorHAnsi" w:cs="TimesNewRomanPSMT"/>
                <w:color w:val="808080" w:themeColor="background1" w:themeShade="80"/>
                <w:sz w:val="18"/>
              </w:rPr>
              <w:t>Pratiques artistiques de l’image fixe et a</w:t>
            </w:r>
            <w:r w:rsidR="00DE2A69" w:rsidRPr="006A1FE5">
              <w:rPr>
                <w:rFonts w:asciiTheme="minorHAnsi" w:eastAsia="TimesNewRomanPSMT" w:hAnsiTheme="minorHAnsi" w:cs="TimesNewRomanPSMT"/>
                <w:color w:val="808080" w:themeColor="background1" w:themeShade="80"/>
                <w:sz w:val="18"/>
              </w:rPr>
              <w:t>nimée (photographiques et vidéo</w:t>
            </w:r>
            <w:r w:rsidR="00AA6D29" w:rsidRPr="006A1FE5">
              <w:rPr>
                <w:rFonts w:asciiTheme="minorHAnsi" w:eastAsia="TimesNewRomanPSMT" w:hAnsiTheme="minorHAnsi" w:cs="TimesNewRomanPSMT"/>
                <w:color w:val="808080" w:themeColor="background1" w:themeShade="80"/>
                <w:sz w:val="18"/>
              </w:rPr>
              <w:t>)</w:t>
            </w:r>
          </w:p>
          <w:p w:rsidR="007842E8" w:rsidRPr="006A1FE5" w:rsidRDefault="00DE11F5" w:rsidP="001805EC">
            <w:pPr>
              <w:pStyle w:val="TableContents"/>
              <w:numPr>
                <w:ilvl w:val="0"/>
                <w:numId w:val="25"/>
              </w:numPr>
              <w:autoSpaceDE w:val="0"/>
              <w:rPr>
                <w:rFonts w:asciiTheme="minorHAnsi" w:eastAsia="TimesNewRomanPSMT" w:hAnsiTheme="minorHAnsi" w:cs="TimesNewRomanPSMT"/>
                <w:color w:val="808080" w:themeColor="background1" w:themeShade="80"/>
                <w:sz w:val="18"/>
              </w:rPr>
            </w:pPr>
            <w:r w:rsidRPr="006A1FE5">
              <w:rPr>
                <w:rFonts w:asciiTheme="minorHAnsi" w:eastAsia="TimesNewRomanPSMT" w:hAnsiTheme="minorHAnsi" w:cs="TimesNewRomanPSMT"/>
                <w:color w:val="808080" w:themeColor="background1" w:themeShade="80"/>
                <w:sz w:val="18"/>
              </w:rPr>
              <w:t>Pratiques de la création artistique numérique</w:t>
            </w:r>
          </w:p>
        </w:tc>
      </w:tr>
      <w:tr w:rsidR="00400C92" w:rsidRPr="006A1FE5">
        <w:trPr>
          <w:trHeight w:val="397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0C92" w:rsidRPr="006A1FE5" w:rsidRDefault="00400C92" w:rsidP="00AF456B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6A1FE5">
              <w:rPr>
                <w:rFonts w:asciiTheme="minorHAnsi" w:hAnsiTheme="minorHAnsi"/>
                <w:b/>
                <w:sz w:val="20"/>
                <w:szCs w:val="20"/>
              </w:rPr>
              <w:t>Conditions temporelles</w:t>
            </w:r>
          </w:p>
        </w:tc>
        <w:tc>
          <w:tcPr>
            <w:tcW w:w="893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00C92" w:rsidRPr="006A1FE5" w:rsidRDefault="00400C92" w:rsidP="00474C4B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6A1FE5">
              <w:rPr>
                <w:rFonts w:asciiTheme="minorHAnsi" w:hAnsiTheme="minorHAnsi"/>
                <w:b/>
                <w:sz w:val="20"/>
                <w:szCs w:val="20"/>
              </w:rPr>
              <w:t>Séance 1 :</w:t>
            </w:r>
            <w:r w:rsidRPr="006A1FE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400C92" w:rsidRPr="006A1FE5">
        <w:trPr>
          <w:trHeight w:val="397"/>
        </w:trPr>
        <w:tc>
          <w:tcPr>
            <w:tcW w:w="208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0C92" w:rsidRPr="006A1FE5" w:rsidRDefault="00400C92" w:rsidP="00AF456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93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E11F5" w:rsidRPr="006A1FE5" w:rsidRDefault="00400C92" w:rsidP="00935DB8">
            <w:pPr>
              <w:pStyle w:val="TableContents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6A1FE5">
              <w:rPr>
                <w:rFonts w:asciiTheme="minorHAnsi" w:hAnsiTheme="minorHAnsi"/>
                <w:b/>
                <w:color w:val="808080" w:themeColor="background1" w:themeShade="80"/>
                <w:sz w:val="20"/>
                <w:szCs w:val="20"/>
              </w:rPr>
              <w:t>Séance</w:t>
            </w:r>
            <w:r w:rsidR="00BE7C62" w:rsidRPr="006A1FE5">
              <w:rPr>
                <w:rFonts w:asciiTheme="minorHAnsi" w:hAnsiTheme="minorHAnsi"/>
                <w:b/>
                <w:color w:val="808080" w:themeColor="background1" w:themeShade="80"/>
                <w:sz w:val="20"/>
                <w:szCs w:val="20"/>
              </w:rPr>
              <w:t>s</w:t>
            </w:r>
            <w:r w:rsidRPr="006A1FE5">
              <w:rPr>
                <w:rFonts w:asciiTheme="minorHAnsi" w:hAnsiTheme="minorHAnsi"/>
                <w:b/>
                <w:color w:val="808080" w:themeColor="background1" w:themeShade="80"/>
                <w:sz w:val="20"/>
                <w:szCs w:val="20"/>
              </w:rPr>
              <w:t xml:space="preserve"> 2</w:t>
            </w:r>
            <w:r w:rsidR="00BE7C62" w:rsidRPr="006A1FE5">
              <w:rPr>
                <w:rFonts w:asciiTheme="minorHAnsi" w:hAnsiTheme="minorHAnsi"/>
                <w:b/>
                <w:color w:val="808080" w:themeColor="background1" w:themeShade="80"/>
                <w:sz w:val="20"/>
                <w:szCs w:val="20"/>
              </w:rPr>
              <w:t>, 3 ou 4</w:t>
            </w:r>
          </w:p>
        </w:tc>
      </w:tr>
      <w:tr w:rsidR="00400C92" w:rsidRPr="006A1FE5">
        <w:trPr>
          <w:trHeight w:val="227"/>
        </w:trPr>
        <w:tc>
          <w:tcPr>
            <w:tcW w:w="20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0C92" w:rsidRPr="006A1FE5" w:rsidRDefault="00400C92" w:rsidP="00AF456B">
            <w:pPr>
              <w:rPr>
                <w:rFonts w:asciiTheme="minorHAnsi" w:hAnsiTheme="minorHAnsi" w:cs="Arial"/>
                <w:b/>
                <w:color w:val="00B050"/>
                <w:sz w:val="20"/>
                <w:szCs w:val="20"/>
              </w:rPr>
            </w:pPr>
            <w:r w:rsidRPr="006A1FE5">
              <w:rPr>
                <w:rFonts w:asciiTheme="minorHAnsi" w:hAnsiTheme="minorHAnsi" w:cs="Arial"/>
                <w:b/>
                <w:sz w:val="20"/>
                <w:szCs w:val="20"/>
              </w:rPr>
              <w:t>Conditions matérielles</w:t>
            </w:r>
          </w:p>
        </w:tc>
        <w:tc>
          <w:tcPr>
            <w:tcW w:w="893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00C92" w:rsidRPr="006A1FE5" w:rsidRDefault="00400C92" w:rsidP="009A03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21A1" w:rsidRPr="006A1FE5" w:rsidTr="00E52405">
        <w:trPr>
          <w:trHeight w:val="567"/>
        </w:trPr>
        <w:tc>
          <w:tcPr>
            <w:tcW w:w="20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021A1" w:rsidRPr="006A1FE5" w:rsidRDefault="006021A1" w:rsidP="00AF456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A1FE5">
              <w:rPr>
                <w:rFonts w:asciiTheme="minorHAnsi" w:hAnsiTheme="minorHAnsi"/>
                <w:b/>
                <w:sz w:val="20"/>
                <w:szCs w:val="20"/>
              </w:rPr>
              <w:t>Références</w:t>
            </w:r>
          </w:p>
        </w:tc>
        <w:tc>
          <w:tcPr>
            <w:tcW w:w="8937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021A1" w:rsidRPr="006A1FE5" w:rsidRDefault="006021A1" w:rsidP="009A03A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A1FE5">
              <w:rPr>
                <w:rFonts w:asciiTheme="minorHAnsi" w:hAnsiTheme="minorHAnsi"/>
                <w:b/>
                <w:sz w:val="20"/>
                <w:szCs w:val="20"/>
              </w:rPr>
              <w:t>Arts plastiques :</w:t>
            </w:r>
          </w:p>
        </w:tc>
      </w:tr>
      <w:tr w:rsidR="00A25936" w:rsidRPr="006A1FE5" w:rsidTr="00E52405">
        <w:trPr>
          <w:trHeight w:val="284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6" w:rsidRPr="006A1FE5" w:rsidRDefault="00A25936" w:rsidP="00400C9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A1FE5">
              <w:rPr>
                <w:rFonts w:asciiTheme="minorHAnsi" w:hAnsiTheme="minorHAnsi" w:cs="Arial"/>
                <w:b/>
                <w:sz w:val="20"/>
                <w:szCs w:val="20"/>
              </w:rPr>
              <w:t>Usage du numérique</w:t>
            </w:r>
          </w:p>
        </w:tc>
        <w:tc>
          <w:tcPr>
            <w:tcW w:w="8937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A25936" w:rsidRPr="006A1FE5" w:rsidRDefault="00A25936" w:rsidP="00400C9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A1FE5">
              <w:rPr>
                <w:rFonts w:asciiTheme="minorHAnsi" w:hAnsiTheme="minorHAnsi"/>
                <w:b/>
                <w:sz w:val="20"/>
                <w:szCs w:val="20"/>
              </w:rPr>
              <w:t>Pédagogique :</w:t>
            </w:r>
          </w:p>
        </w:tc>
      </w:tr>
      <w:tr w:rsidR="00A25936" w:rsidRPr="006A1FE5" w:rsidTr="00E52405">
        <w:trPr>
          <w:trHeight w:val="284"/>
        </w:trPr>
        <w:tc>
          <w:tcPr>
            <w:tcW w:w="2082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6" w:rsidRPr="006A1FE5" w:rsidRDefault="00A25936" w:rsidP="00400C9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937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A25936" w:rsidRPr="006A1FE5" w:rsidRDefault="00A25936" w:rsidP="00400C9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A1FE5">
              <w:rPr>
                <w:rFonts w:asciiTheme="minorHAnsi" w:hAnsiTheme="minorHAnsi"/>
                <w:b/>
                <w:sz w:val="20"/>
                <w:szCs w:val="20"/>
              </w:rPr>
              <w:t>Artistique :</w:t>
            </w:r>
          </w:p>
        </w:tc>
      </w:tr>
      <w:tr w:rsidR="00A25936" w:rsidRPr="006A1FE5" w:rsidTr="00E52405">
        <w:trPr>
          <w:trHeight w:val="454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6" w:rsidRPr="006A1FE5" w:rsidRDefault="00D65D8B" w:rsidP="00D65D8B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6A1FE5">
              <w:rPr>
                <w:rFonts w:asciiTheme="minorHAnsi" w:hAnsiTheme="minorHAnsi"/>
                <w:b/>
                <w:sz w:val="20"/>
                <w:szCs w:val="20"/>
              </w:rPr>
              <w:t>Ouverture sur une autre séquence</w:t>
            </w:r>
            <w:r w:rsidR="007E7550" w:rsidRPr="006A1FE5">
              <w:rPr>
                <w:rFonts w:asciiTheme="minorHAnsi" w:hAnsiTheme="minorHAnsi"/>
                <w:b/>
                <w:sz w:val="20"/>
                <w:szCs w:val="20"/>
              </w:rPr>
              <w:t xml:space="preserve"> : </w:t>
            </w:r>
          </w:p>
          <w:p w:rsidR="007E7550" w:rsidRPr="006A1FE5" w:rsidRDefault="007E7550" w:rsidP="00D65D8B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</w:rPr>
            </w:pPr>
            <w:r w:rsidRPr="006A1FE5">
              <w:rPr>
                <w:rFonts w:asciiTheme="minorHAnsi" w:hAnsiTheme="minorHAnsi"/>
                <w:b/>
                <w:color w:val="808080" w:themeColor="background1" w:themeShade="80"/>
                <w:sz w:val="20"/>
                <w:szCs w:val="20"/>
              </w:rPr>
              <w:t xml:space="preserve">Progression </w:t>
            </w:r>
            <w:proofErr w:type="spellStart"/>
            <w:r w:rsidRPr="006A1FE5">
              <w:rPr>
                <w:rFonts w:asciiTheme="minorHAnsi" w:hAnsiTheme="minorHAnsi"/>
                <w:b/>
                <w:color w:val="808080" w:themeColor="background1" w:themeShade="80"/>
                <w:sz w:val="20"/>
                <w:szCs w:val="20"/>
              </w:rPr>
              <w:t>spiralaire</w:t>
            </w:r>
            <w:proofErr w:type="spellEnd"/>
            <w:r w:rsidRPr="006A1FE5">
              <w:rPr>
                <w:rFonts w:asciiTheme="minorHAnsi" w:hAnsiTheme="minorHAnsi"/>
                <w:b/>
                <w:color w:val="808080" w:themeColor="background1" w:themeShade="80"/>
                <w:sz w:val="20"/>
                <w:szCs w:val="20"/>
              </w:rPr>
              <w:t> :</w:t>
            </w:r>
          </w:p>
        </w:tc>
        <w:tc>
          <w:tcPr>
            <w:tcW w:w="8183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5936" w:rsidRPr="006A1FE5" w:rsidRDefault="00A25936" w:rsidP="0009156F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8604D" w:rsidRPr="006A1FE5" w:rsidRDefault="00C8604D" w:rsidP="00E52405">
      <w:pPr>
        <w:pStyle w:val="Standard"/>
        <w:autoSpaceDE w:val="0"/>
        <w:rPr>
          <w:rFonts w:asciiTheme="minorHAnsi" w:eastAsia="TimesNewRomanPSMT" w:hAnsiTheme="minorHAnsi" w:cs="TimesNewRomanPSMT"/>
          <w:sz w:val="20"/>
          <w:szCs w:val="20"/>
        </w:rPr>
      </w:pPr>
    </w:p>
    <w:sectPr w:rsidR="00C8604D" w:rsidRPr="006A1FE5" w:rsidSect="00CC426A">
      <w:headerReference w:type="default" r:id="rId11"/>
      <w:footerReference w:type="default" r:id="rId12"/>
      <w:pgSz w:w="11906" w:h="16838"/>
      <w:pgMar w:top="851" w:right="720" w:bottom="851" w:left="680" w:header="425" w:footer="2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F17" w:rsidRDefault="003D6F17">
      <w:r>
        <w:separator/>
      </w:r>
    </w:p>
  </w:endnote>
  <w:endnote w:type="continuationSeparator" w:id="0">
    <w:p w:rsidR="003D6F17" w:rsidRDefault="003D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196" w:rsidRPr="00AA6C2A" w:rsidRDefault="00AA6C2A" w:rsidP="00AA6C2A">
    <w:pPr>
      <w:pStyle w:val="Pieddepage"/>
      <w:jc w:val="center"/>
      <w:rPr>
        <w:rFonts w:asciiTheme="minorHAnsi" w:hAnsiTheme="minorHAnsi"/>
        <w:color w:val="808080" w:themeColor="background1" w:themeShade="80"/>
      </w:rPr>
    </w:pPr>
    <w:r w:rsidRPr="00166A6B">
      <w:rPr>
        <w:rFonts w:asciiTheme="minorHAnsi" w:hAnsiTheme="minorHAnsi"/>
        <w:color w:val="808080" w:themeColor="background1" w:themeShade="80"/>
      </w:rPr>
      <w:t xml:space="preserve">IA-IPR : Fabrice DI SANTO       </w:t>
    </w:r>
    <w:r>
      <w:rPr>
        <w:rFonts w:asciiTheme="minorHAnsi" w:hAnsiTheme="minorHAnsi"/>
        <w:color w:val="808080" w:themeColor="background1" w:themeShade="80"/>
      </w:rPr>
      <w:t xml:space="preserve">             Groupe de réflexion académique                    Professeure : Saskia GOYET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F17" w:rsidRDefault="003D6F17">
      <w:r>
        <w:rPr>
          <w:color w:val="000000"/>
        </w:rPr>
        <w:separator/>
      </w:r>
    </w:p>
  </w:footnote>
  <w:footnote w:type="continuationSeparator" w:id="0">
    <w:p w:rsidR="003D6F17" w:rsidRDefault="003D6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C2A" w:rsidRPr="00AA6C2A" w:rsidRDefault="00AA6C2A" w:rsidP="00AA6C2A">
    <w:pPr>
      <w:pStyle w:val="Pieddepage"/>
      <w:jc w:val="center"/>
    </w:pPr>
    <w:r w:rsidRPr="009A7DD5">
      <w:rPr>
        <w:rFonts w:ascii="Cambria" w:eastAsia="Cambria" w:hAnsi="Cambria" w:cs="Tahoma"/>
        <w:color w:val="A6A6A6" w:themeColor="background1" w:themeShade="A6"/>
        <w:szCs w:val="24"/>
        <w:lang w:eastAsia="en-US" w:bidi="ar-SA"/>
      </w:rPr>
      <w:t xml:space="preserve">ACADEMIE DE GRENOBLE                                                              </w:t>
    </w:r>
    <w:r>
      <w:rPr>
        <w:rFonts w:ascii="Cambria" w:eastAsia="Cambria" w:hAnsi="Cambria" w:cs="Tahoma"/>
        <w:color w:val="A6A6A6" w:themeColor="background1" w:themeShade="A6"/>
        <w:szCs w:val="24"/>
        <w:lang w:eastAsia="en-US" w:bidi="ar-SA"/>
      </w:rPr>
      <w:t xml:space="preserve">           Fiche de cours </w:t>
    </w:r>
    <w:r w:rsidRPr="00703C87">
      <w:rPr>
        <w:rFonts w:ascii="Cambria" w:eastAsia="Cambria" w:hAnsi="Cambria" w:cs="Tahoma"/>
        <w:color w:val="A6A6A6" w:themeColor="background1" w:themeShade="A6"/>
        <w:szCs w:val="24"/>
        <w:lang w:eastAsia="en-US" w:bidi="ar-SA"/>
      </w:rPr>
      <w:sym w:font="Wingdings" w:char="F0E8"/>
    </w:r>
    <w:r>
      <w:rPr>
        <w:rFonts w:ascii="Cambria" w:eastAsia="Cambria" w:hAnsi="Cambria" w:cs="Tahoma"/>
        <w:color w:val="A6A6A6" w:themeColor="background1" w:themeShade="A6"/>
        <w:szCs w:val="24"/>
        <w:lang w:eastAsia="en-US" w:bidi="ar-SA"/>
      </w:rPr>
      <w:t xml:space="preserve"> aide à la conception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1863"/>
    <w:multiLevelType w:val="hybridMultilevel"/>
    <w:tmpl w:val="A9080CE8"/>
    <w:lvl w:ilvl="0" w:tplc="68D2C3F2">
      <w:numFmt w:val="bullet"/>
      <w:lvlText w:val="•"/>
      <w:lvlJc w:val="left"/>
      <w:pPr>
        <w:ind w:left="1425" w:hanging="705"/>
      </w:pPr>
      <w:rPr>
        <w:rFonts w:ascii="Arial" w:eastAsia="TimesNewRomanPSMT" w:hAnsi="Arial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4948F5"/>
    <w:multiLevelType w:val="hybridMultilevel"/>
    <w:tmpl w:val="5C4EA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80B59"/>
    <w:multiLevelType w:val="hybridMultilevel"/>
    <w:tmpl w:val="193449F8"/>
    <w:lvl w:ilvl="0" w:tplc="B6D6DEA0">
      <w:numFmt w:val="bullet"/>
      <w:lvlText w:val="•"/>
      <w:lvlJc w:val="left"/>
      <w:pPr>
        <w:ind w:left="1152" w:hanging="705"/>
      </w:pPr>
      <w:rPr>
        <w:rFonts w:ascii="Arial" w:eastAsia="SimSun" w:hAnsi="Arial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" w15:restartNumberingAfterBreak="0">
    <w:nsid w:val="150E6AF0"/>
    <w:multiLevelType w:val="hybridMultilevel"/>
    <w:tmpl w:val="67E8BABA"/>
    <w:lvl w:ilvl="0" w:tplc="68D2C3F2">
      <w:numFmt w:val="bullet"/>
      <w:lvlText w:val="•"/>
      <w:lvlJc w:val="left"/>
      <w:pPr>
        <w:ind w:left="1065" w:hanging="705"/>
      </w:pPr>
      <w:rPr>
        <w:rFonts w:ascii="Arial" w:eastAsia="TimesNewRomanPSMT" w:hAnsi="Arial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D7D53"/>
    <w:multiLevelType w:val="multilevel"/>
    <w:tmpl w:val="6554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C434A9"/>
    <w:multiLevelType w:val="multilevel"/>
    <w:tmpl w:val="E684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45581"/>
    <w:multiLevelType w:val="hybridMultilevel"/>
    <w:tmpl w:val="473C1688"/>
    <w:lvl w:ilvl="0" w:tplc="B6D6DEA0">
      <w:numFmt w:val="bullet"/>
      <w:lvlText w:val="•"/>
      <w:lvlJc w:val="left"/>
      <w:pPr>
        <w:ind w:left="1065" w:hanging="705"/>
      </w:pPr>
      <w:rPr>
        <w:rFonts w:ascii="Arial" w:eastAsia="SimSun" w:hAnsi="Arial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E129C"/>
    <w:multiLevelType w:val="hybridMultilevel"/>
    <w:tmpl w:val="5164D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C7481"/>
    <w:multiLevelType w:val="hybridMultilevel"/>
    <w:tmpl w:val="AEEE55EE"/>
    <w:lvl w:ilvl="0" w:tplc="68D2C3F2">
      <w:numFmt w:val="bullet"/>
      <w:lvlText w:val="•"/>
      <w:lvlJc w:val="left"/>
      <w:pPr>
        <w:ind w:left="1425" w:hanging="705"/>
      </w:pPr>
      <w:rPr>
        <w:rFonts w:ascii="Arial" w:eastAsia="TimesNewRomanPSMT" w:hAnsi="Arial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9B3C2D"/>
    <w:multiLevelType w:val="hybridMultilevel"/>
    <w:tmpl w:val="820ECC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6456F7"/>
    <w:multiLevelType w:val="multilevel"/>
    <w:tmpl w:val="26EC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BB5C92"/>
    <w:multiLevelType w:val="hybridMultilevel"/>
    <w:tmpl w:val="0C3828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01F73"/>
    <w:multiLevelType w:val="hybridMultilevel"/>
    <w:tmpl w:val="858E40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C333F"/>
    <w:multiLevelType w:val="multilevel"/>
    <w:tmpl w:val="4666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4A218C"/>
    <w:multiLevelType w:val="hybridMultilevel"/>
    <w:tmpl w:val="089E010C"/>
    <w:lvl w:ilvl="0" w:tplc="E6B6901C">
      <w:numFmt w:val="bullet"/>
      <w:lvlText w:val="-"/>
      <w:lvlJc w:val="left"/>
      <w:pPr>
        <w:ind w:left="1080" w:hanging="360"/>
      </w:pPr>
      <w:rPr>
        <w:rFonts w:ascii="Arial" w:eastAsia="TimesNewRomanPSMT" w:hAnsi="Arial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E572D6"/>
    <w:multiLevelType w:val="hybridMultilevel"/>
    <w:tmpl w:val="1E2CDCA0"/>
    <w:lvl w:ilvl="0" w:tplc="489A9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6108A"/>
    <w:multiLevelType w:val="hybridMultilevel"/>
    <w:tmpl w:val="5A76E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C6726"/>
    <w:multiLevelType w:val="hybridMultilevel"/>
    <w:tmpl w:val="C4B25E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F781A"/>
    <w:multiLevelType w:val="hybridMultilevel"/>
    <w:tmpl w:val="784C6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00DB3"/>
    <w:multiLevelType w:val="multilevel"/>
    <w:tmpl w:val="8626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F0765F"/>
    <w:multiLevelType w:val="hybridMultilevel"/>
    <w:tmpl w:val="97BCA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BADC54">
      <w:numFmt w:val="bullet"/>
      <w:lvlText w:val="-"/>
      <w:lvlJc w:val="left"/>
      <w:pPr>
        <w:ind w:left="1440" w:hanging="360"/>
      </w:pPr>
      <w:rPr>
        <w:rFonts w:ascii="Arial" w:eastAsia="TimesNewRomanPSMT" w:hAnsi="Arial" w:cs="TimesNewRomanPSMT" w:hint="default"/>
        <w:b/>
        <w:sz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65762"/>
    <w:multiLevelType w:val="hybridMultilevel"/>
    <w:tmpl w:val="36E66C24"/>
    <w:lvl w:ilvl="0" w:tplc="68D2C3F2">
      <w:numFmt w:val="bullet"/>
      <w:lvlText w:val="•"/>
      <w:lvlJc w:val="left"/>
      <w:pPr>
        <w:ind w:left="1425" w:hanging="705"/>
      </w:pPr>
      <w:rPr>
        <w:rFonts w:ascii="Arial" w:eastAsia="TimesNewRomanPSMT" w:hAnsi="Arial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655FBA"/>
    <w:multiLevelType w:val="hybridMultilevel"/>
    <w:tmpl w:val="05B69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A56D8"/>
    <w:multiLevelType w:val="hybridMultilevel"/>
    <w:tmpl w:val="A97208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97AE9"/>
    <w:multiLevelType w:val="hybridMultilevel"/>
    <w:tmpl w:val="5498D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43839"/>
    <w:multiLevelType w:val="hybridMultilevel"/>
    <w:tmpl w:val="474EDB64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62C271C7"/>
    <w:multiLevelType w:val="hybridMultilevel"/>
    <w:tmpl w:val="6E565C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51CD1"/>
    <w:multiLevelType w:val="multilevel"/>
    <w:tmpl w:val="6338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974A85"/>
    <w:multiLevelType w:val="hybridMultilevel"/>
    <w:tmpl w:val="9AB6D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B4BA7"/>
    <w:multiLevelType w:val="hybridMultilevel"/>
    <w:tmpl w:val="FE7C70DE"/>
    <w:lvl w:ilvl="0" w:tplc="B6D6DEA0">
      <w:numFmt w:val="bullet"/>
      <w:lvlText w:val="•"/>
      <w:lvlJc w:val="left"/>
      <w:pPr>
        <w:ind w:left="1065" w:hanging="705"/>
      </w:pPr>
      <w:rPr>
        <w:rFonts w:ascii="Arial" w:eastAsia="SimSun" w:hAnsi="Arial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873D1"/>
    <w:multiLevelType w:val="hybridMultilevel"/>
    <w:tmpl w:val="C2D60F78"/>
    <w:lvl w:ilvl="0" w:tplc="68D2C3F2">
      <w:numFmt w:val="bullet"/>
      <w:lvlText w:val="•"/>
      <w:lvlJc w:val="left"/>
      <w:pPr>
        <w:ind w:left="1152" w:hanging="705"/>
      </w:pPr>
      <w:rPr>
        <w:rFonts w:ascii="Arial" w:eastAsia="TimesNewRomanPSMT" w:hAnsi="Arial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1" w15:restartNumberingAfterBreak="0">
    <w:nsid w:val="7674112E"/>
    <w:multiLevelType w:val="hybridMultilevel"/>
    <w:tmpl w:val="8C68105C"/>
    <w:lvl w:ilvl="0" w:tplc="68D2C3F2">
      <w:numFmt w:val="bullet"/>
      <w:lvlText w:val="•"/>
      <w:lvlJc w:val="left"/>
      <w:pPr>
        <w:ind w:left="1065" w:hanging="705"/>
      </w:pPr>
      <w:rPr>
        <w:rFonts w:ascii="Arial" w:eastAsia="TimesNewRomanPSMT" w:hAnsi="Arial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818CF"/>
    <w:multiLevelType w:val="hybridMultilevel"/>
    <w:tmpl w:val="7EEA424E"/>
    <w:lvl w:ilvl="0" w:tplc="4B2C2C28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97660"/>
    <w:multiLevelType w:val="hybridMultilevel"/>
    <w:tmpl w:val="8F067FCE"/>
    <w:lvl w:ilvl="0" w:tplc="97CA92B4">
      <w:numFmt w:val="bullet"/>
      <w:lvlText w:val="-"/>
      <w:lvlJc w:val="left"/>
      <w:pPr>
        <w:ind w:left="1080" w:hanging="360"/>
      </w:pPr>
      <w:rPr>
        <w:rFonts w:ascii="Arial" w:eastAsia="TimesNewRomanPSMT" w:hAnsi="Arial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B374CE"/>
    <w:multiLevelType w:val="hybridMultilevel"/>
    <w:tmpl w:val="A6045632"/>
    <w:lvl w:ilvl="0" w:tplc="040C0001">
      <w:start w:val="1"/>
      <w:numFmt w:val="bullet"/>
      <w:lvlText w:val=""/>
      <w:lvlJc w:val="left"/>
      <w:pPr>
        <w:ind w:left="1152" w:hanging="70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5" w15:restartNumberingAfterBreak="0">
    <w:nsid w:val="7DEE62E1"/>
    <w:multiLevelType w:val="hybridMultilevel"/>
    <w:tmpl w:val="2AF8B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24"/>
  </w:num>
  <w:num w:numId="4">
    <w:abstractNumId w:val="35"/>
  </w:num>
  <w:num w:numId="5">
    <w:abstractNumId w:val="20"/>
  </w:num>
  <w:num w:numId="6">
    <w:abstractNumId w:val="23"/>
  </w:num>
  <w:num w:numId="7">
    <w:abstractNumId w:val="3"/>
  </w:num>
  <w:num w:numId="8">
    <w:abstractNumId w:val="31"/>
  </w:num>
  <w:num w:numId="9">
    <w:abstractNumId w:val="0"/>
  </w:num>
  <w:num w:numId="10">
    <w:abstractNumId w:val="21"/>
  </w:num>
  <w:num w:numId="11">
    <w:abstractNumId w:val="8"/>
  </w:num>
  <w:num w:numId="12">
    <w:abstractNumId w:val="30"/>
  </w:num>
  <w:num w:numId="13">
    <w:abstractNumId w:val="9"/>
  </w:num>
  <w:num w:numId="14">
    <w:abstractNumId w:val="1"/>
  </w:num>
  <w:num w:numId="15">
    <w:abstractNumId w:val="6"/>
  </w:num>
  <w:num w:numId="16">
    <w:abstractNumId w:val="29"/>
  </w:num>
  <w:num w:numId="17">
    <w:abstractNumId w:val="2"/>
  </w:num>
  <w:num w:numId="18">
    <w:abstractNumId w:val="34"/>
  </w:num>
  <w:num w:numId="19">
    <w:abstractNumId w:val="11"/>
  </w:num>
  <w:num w:numId="20">
    <w:abstractNumId w:val="16"/>
  </w:num>
  <w:num w:numId="21">
    <w:abstractNumId w:val="18"/>
  </w:num>
  <w:num w:numId="22">
    <w:abstractNumId w:val="25"/>
  </w:num>
  <w:num w:numId="23">
    <w:abstractNumId w:val="28"/>
  </w:num>
  <w:num w:numId="24">
    <w:abstractNumId w:val="14"/>
  </w:num>
  <w:num w:numId="25">
    <w:abstractNumId w:val="22"/>
  </w:num>
  <w:num w:numId="26">
    <w:abstractNumId w:val="33"/>
  </w:num>
  <w:num w:numId="27">
    <w:abstractNumId w:val="12"/>
  </w:num>
  <w:num w:numId="28">
    <w:abstractNumId w:val="7"/>
  </w:num>
  <w:num w:numId="29">
    <w:abstractNumId w:val="13"/>
  </w:num>
  <w:num w:numId="30">
    <w:abstractNumId w:val="10"/>
  </w:num>
  <w:num w:numId="31">
    <w:abstractNumId w:val="4"/>
  </w:num>
  <w:num w:numId="32">
    <w:abstractNumId w:val="5"/>
  </w:num>
  <w:num w:numId="33">
    <w:abstractNumId w:val="27"/>
  </w:num>
  <w:num w:numId="34">
    <w:abstractNumId w:val="15"/>
  </w:num>
  <w:num w:numId="35">
    <w:abstractNumId w:val="19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4D"/>
    <w:rsid w:val="000226E7"/>
    <w:rsid w:val="000317A9"/>
    <w:rsid w:val="00035B46"/>
    <w:rsid w:val="00046738"/>
    <w:rsid w:val="00051575"/>
    <w:rsid w:val="00080F22"/>
    <w:rsid w:val="0009156F"/>
    <w:rsid w:val="000A1A94"/>
    <w:rsid w:val="000A26E1"/>
    <w:rsid w:val="000B286F"/>
    <w:rsid w:val="000D2372"/>
    <w:rsid w:val="001032B6"/>
    <w:rsid w:val="00104EAA"/>
    <w:rsid w:val="00132437"/>
    <w:rsid w:val="00133662"/>
    <w:rsid w:val="0014581E"/>
    <w:rsid w:val="00150859"/>
    <w:rsid w:val="00157F55"/>
    <w:rsid w:val="001805EC"/>
    <w:rsid w:val="00187167"/>
    <w:rsid w:val="00194D2E"/>
    <w:rsid w:val="001A10FC"/>
    <w:rsid w:val="001B0F84"/>
    <w:rsid w:val="001D247B"/>
    <w:rsid w:val="001E1C66"/>
    <w:rsid w:val="001E5FA7"/>
    <w:rsid w:val="001E7C5B"/>
    <w:rsid w:val="001F1B8B"/>
    <w:rsid w:val="0020026A"/>
    <w:rsid w:val="00212823"/>
    <w:rsid w:val="0021485D"/>
    <w:rsid w:val="0026087C"/>
    <w:rsid w:val="00262778"/>
    <w:rsid w:val="002635A6"/>
    <w:rsid w:val="002737D5"/>
    <w:rsid w:val="00284378"/>
    <w:rsid w:val="00286625"/>
    <w:rsid w:val="00290E74"/>
    <w:rsid w:val="002A66C3"/>
    <w:rsid w:val="002E6463"/>
    <w:rsid w:val="002E7196"/>
    <w:rsid w:val="00315AB2"/>
    <w:rsid w:val="00333943"/>
    <w:rsid w:val="00337AB0"/>
    <w:rsid w:val="00356DBC"/>
    <w:rsid w:val="00361980"/>
    <w:rsid w:val="00364384"/>
    <w:rsid w:val="003648FB"/>
    <w:rsid w:val="00371A43"/>
    <w:rsid w:val="003727C9"/>
    <w:rsid w:val="003A2C0A"/>
    <w:rsid w:val="003A4D87"/>
    <w:rsid w:val="003D4066"/>
    <w:rsid w:val="003D6F17"/>
    <w:rsid w:val="003F5317"/>
    <w:rsid w:val="003F79DE"/>
    <w:rsid w:val="00400C92"/>
    <w:rsid w:val="00400DE5"/>
    <w:rsid w:val="00401EBD"/>
    <w:rsid w:val="004232B0"/>
    <w:rsid w:val="00425E11"/>
    <w:rsid w:val="00451F55"/>
    <w:rsid w:val="00474C4B"/>
    <w:rsid w:val="00495C6A"/>
    <w:rsid w:val="004B4551"/>
    <w:rsid w:val="004B788D"/>
    <w:rsid w:val="004C026B"/>
    <w:rsid w:val="004D4295"/>
    <w:rsid w:val="004F5E41"/>
    <w:rsid w:val="00502463"/>
    <w:rsid w:val="00510A70"/>
    <w:rsid w:val="005165A6"/>
    <w:rsid w:val="0052099F"/>
    <w:rsid w:val="00520BA2"/>
    <w:rsid w:val="00522D39"/>
    <w:rsid w:val="00536EAC"/>
    <w:rsid w:val="00547426"/>
    <w:rsid w:val="00552C94"/>
    <w:rsid w:val="005870DF"/>
    <w:rsid w:val="005A1C56"/>
    <w:rsid w:val="005A2824"/>
    <w:rsid w:val="005A4131"/>
    <w:rsid w:val="005C142D"/>
    <w:rsid w:val="005C667B"/>
    <w:rsid w:val="005D1198"/>
    <w:rsid w:val="005E626D"/>
    <w:rsid w:val="005E70F9"/>
    <w:rsid w:val="005E7A79"/>
    <w:rsid w:val="006021A1"/>
    <w:rsid w:val="00603020"/>
    <w:rsid w:val="00656A63"/>
    <w:rsid w:val="006579D3"/>
    <w:rsid w:val="00661E70"/>
    <w:rsid w:val="006632E2"/>
    <w:rsid w:val="00666E72"/>
    <w:rsid w:val="006746C1"/>
    <w:rsid w:val="00695BE8"/>
    <w:rsid w:val="00696943"/>
    <w:rsid w:val="006A1FE5"/>
    <w:rsid w:val="006B03C0"/>
    <w:rsid w:val="006D09DA"/>
    <w:rsid w:val="006E272C"/>
    <w:rsid w:val="006E297E"/>
    <w:rsid w:val="006E54DD"/>
    <w:rsid w:val="006E55FA"/>
    <w:rsid w:val="006F60CF"/>
    <w:rsid w:val="006F6EF6"/>
    <w:rsid w:val="007336C0"/>
    <w:rsid w:val="00737958"/>
    <w:rsid w:val="00750C13"/>
    <w:rsid w:val="00754B46"/>
    <w:rsid w:val="00772A60"/>
    <w:rsid w:val="00775E80"/>
    <w:rsid w:val="007842E8"/>
    <w:rsid w:val="007A242F"/>
    <w:rsid w:val="007B2391"/>
    <w:rsid w:val="007C3F55"/>
    <w:rsid w:val="007D2AB3"/>
    <w:rsid w:val="007E0C5A"/>
    <w:rsid w:val="007E27AF"/>
    <w:rsid w:val="007E7550"/>
    <w:rsid w:val="007F2DB2"/>
    <w:rsid w:val="00802823"/>
    <w:rsid w:val="00803478"/>
    <w:rsid w:val="00806EF5"/>
    <w:rsid w:val="008252EF"/>
    <w:rsid w:val="00825D4D"/>
    <w:rsid w:val="00860069"/>
    <w:rsid w:val="0087127C"/>
    <w:rsid w:val="00884B68"/>
    <w:rsid w:val="0089095E"/>
    <w:rsid w:val="0089364B"/>
    <w:rsid w:val="008A30FA"/>
    <w:rsid w:val="008B79F5"/>
    <w:rsid w:val="008B7D67"/>
    <w:rsid w:val="008E005C"/>
    <w:rsid w:val="008E3102"/>
    <w:rsid w:val="008F5772"/>
    <w:rsid w:val="0092309F"/>
    <w:rsid w:val="00926219"/>
    <w:rsid w:val="00930758"/>
    <w:rsid w:val="00935DB8"/>
    <w:rsid w:val="00951637"/>
    <w:rsid w:val="009707AD"/>
    <w:rsid w:val="009812A2"/>
    <w:rsid w:val="0098178D"/>
    <w:rsid w:val="00986130"/>
    <w:rsid w:val="009A03A3"/>
    <w:rsid w:val="009A049A"/>
    <w:rsid w:val="009A0716"/>
    <w:rsid w:val="009B5DC7"/>
    <w:rsid w:val="009D137C"/>
    <w:rsid w:val="009E6991"/>
    <w:rsid w:val="00A031FF"/>
    <w:rsid w:val="00A03DB5"/>
    <w:rsid w:val="00A05965"/>
    <w:rsid w:val="00A0783A"/>
    <w:rsid w:val="00A078A6"/>
    <w:rsid w:val="00A10FFA"/>
    <w:rsid w:val="00A16017"/>
    <w:rsid w:val="00A25936"/>
    <w:rsid w:val="00A433A7"/>
    <w:rsid w:val="00A60652"/>
    <w:rsid w:val="00A62415"/>
    <w:rsid w:val="00A7667A"/>
    <w:rsid w:val="00A82B2D"/>
    <w:rsid w:val="00AA6C2A"/>
    <w:rsid w:val="00AA6D29"/>
    <w:rsid w:val="00AB7BAB"/>
    <w:rsid w:val="00AD2643"/>
    <w:rsid w:val="00AF456B"/>
    <w:rsid w:val="00B075DD"/>
    <w:rsid w:val="00B121E9"/>
    <w:rsid w:val="00B20EBD"/>
    <w:rsid w:val="00B245D6"/>
    <w:rsid w:val="00B44136"/>
    <w:rsid w:val="00B71A79"/>
    <w:rsid w:val="00B9646E"/>
    <w:rsid w:val="00BA66ED"/>
    <w:rsid w:val="00BB772D"/>
    <w:rsid w:val="00BE4596"/>
    <w:rsid w:val="00BE7C62"/>
    <w:rsid w:val="00C00990"/>
    <w:rsid w:val="00C217CE"/>
    <w:rsid w:val="00C260A5"/>
    <w:rsid w:val="00C52953"/>
    <w:rsid w:val="00C54623"/>
    <w:rsid w:val="00C706FD"/>
    <w:rsid w:val="00C82A69"/>
    <w:rsid w:val="00C85D70"/>
    <w:rsid w:val="00C8604D"/>
    <w:rsid w:val="00CA31AC"/>
    <w:rsid w:val="00CB7A16"/>
    <w:rsid w:val="00CC426A"/>
    <w:rsid w:val="00CC5FAB"/>
    <w:rsid w:val="00CE4C37"/>
    <w:rsid w:val="00CE69E5"/>
    <w:rsid w:val="00CF77B1"/>
    <w:rsid w:val="00D15B93"/>
    <w:rsid w:val="00D20C09"/>
    <w:rsid w:val="00D3290C"/>
    <w:rsid w:val="00D37DC7"/>
    <w:rsid w:val="00D44CD5"/>
    <w:rsid w:val="00D5660C"/>
    <w:rsid w:val="00D60336"/>
    <w:rsid w:val="00D65D8B"/>
    <w:rsid w:val="00D81C63"/>
    <w:rsid w:val="00D81FAE"/>
    <w:rsid w:val="00D92091"/>
    <w:rsid w:val="00D95A62"/>
    <w:rsid w:val="00DB03CF"/>
    <w:rsid w:val="00DC2E03"/>
    <w:rsid w:val="00DD2552"/>
    <w:rsid w:val="00DE11F5"/>
    <w:rsid w:val="00DE2753"/>
    <w:rsid w:val="00DE2A69"/>
    <w:rsid w:val="00DF1BF6"/>
    <w:rsid w:val="00DF4DF3"/>
    <w:rsid w:val="00E31F2B"/>
    <w:rsid w:val="00E356E6"/>
    <w:rsid w:val="00E52405"/>
    <w:rsid w:val="00E66653"/>
    <w:rsid w:val="00E73C14"/>
    <w:rsid w:val="00E80EE3"/>
    <w:rsid w:val="00E92049"/>
    <w:rsid w:val="00EA684B"/>
    <w:rsid w:val="00EB1B12"/>
    <w:rsid w:val="00EC5533"/>
    <w:rsid w:val="00ED770B"/>
    <w:rsid w:val="00EF0710"/>
    <w:rsid w:val="00F01FA3"/>
    <w:rsid w:val="00F038D0"/>
    <w:rsid w:val="00F32715"/>
    <w:rsid w:val="00F33F84"/>
    <w:rsid w:val="00F34D26"/>
    <w:rsid w:val="00F41124"/>
    <w:rsid w:val="00F64E7E"/>
    <w:rsid w:val="00F66C37"/>
    <w:rsid w:val="00F67611"/>
    <w:rsid w:val="00F703C0"/>
    <w:rsid w:val="00F77414"/>
    <w:rsid w:val="00F801E2"/>
    <w:rsid w:val="00F858D5"/>
    <w:rsid w:val="00F925AB"/>
    <w:rsid w:val="00F945FC"/>
    <w:rsid w:val="00F95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86FC"/>
  <w15:docId w15:val="{C125ACDA-DD1D-7D44-ACE6-9BD5DE9C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0" w:defSemiHidden="0" w:defUnhideWhenUsed="0" w:defQFormat="0" w:count="371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C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32715"/>
  </w:style>
  <w:style w:type="paragraph" w:customStyle="1" w:styleId="Heading">
    <w:name w:val="Heading"/>
    <w:basedOn w:val="Standard"/>
    <w:next w:val="Textbody"/>
    <w:rsid w:val="00F3271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32715"/>
    <w:pPr>
      <w:spacing w:after="120"/>
    </w:pPr>
  </w:style>
  <w:style w:type="paragraph" w:styleId="Liste">
    <w:name w:val="List"/>
    <w:basedOn w:val="Textbody"/>
    <w:rsid w:val="00F32715"/>
  </w:style>
  <w:style w:type="paragraph" w:styleId="Lgende">
    <w:name w:val="caption"/>
    <w:basedOn w:val="Standard"/>
    <w:rsid w:val="00F327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32715"/>
    <w:pPr>
      <w:suppressLineNumbers/>
    </w:pPr>
  </w:style>
  <w:style w:type="paragraph" w:customStyle="1" w:styleId="TableContents">
    <w:name w:val="Table Contents"/>
    <w:basedOn w:val="Standard"/>
    <w:rsid w:val="00F32715"/>
    <w:pPr>
      <w:suppressLineNumbers/>
    </w:pPr>
  </w:style>
  <w:style w:type="paragraph" w:customStyle="1" w:styleId="TableHeading">
    <w:name w:val="Table Heading"/>
    <w:basedOn w:val="TableContents"/>
    <w:rsid w:val="00F32715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1198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1198"/>
    <w:rPr>
      <w:rFonts w:ascii="Tahoma" w:hAnsi="Tahoma"/>
      <w:sz w:val="16"/>
      <w:szCs w:val="14"/>
    </w:rPr>
  </w:style>
  <w:style w:type="table" w:styleId="Grilledutableau">
    <w:name w:val="Table Grid"/>
    <w:basedOn w:val="TableauNormal"/>
    <w:uiPriority w:val="59"/>
    <w:rsid w:val="00C52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00C92"/>
    <w:pPr>
      <w:ind w:left="720"/>
      <w:contextualSpacing/>
    </w:pPr>
    <w:rPr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495C6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5C6A"/>
    <w:rPr>
      <w:szCs w:val="21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95C6A"/>
    <w:rPr>
      <w:szCs w:val="21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5C6A"/>
    <w:rPr>
      <w:b/>
      <w:bCs/>
      <w:sz w:val="20"/>
      <w:szCs w:val="18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5C6A"/>
    <w:rPr>
      <w:b/>
      <w:bCs/>
      <w:sz w:val="20"/>
      <w:szCs w:val="18"/>
    </w:rPr>
  </w:style>
  <w:style w:type="paragraph" w:styleId="En-tte">
    <w:name w:val="header"/>
    <w:basedOn w:val="Normal"/>
    <w:link w:val="En-tteCar"/>
    <w:uiPriority w:val="99"/>
    <w:unhideWhenUsed/>
    <w:rsid w:val="00D3290C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D3290C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D3290C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D3290C"/>
    <w:rPr>
      <w:szCs w:val="21"/>
    </w:rPr>
  </w:style>
  <w:style w:type="paragraph" w:styleId="NormalWeb">
    <w:name w:val="Normal (Web)"/>
    <w:basedOn w:val="Normal"/>
    <w:uiPriority w:val="99"/>
    <w:rsid w:val="00F703C0"/>
    <w:pPr>
      <w:widowControl/>
      <w:suppressAutoHyphens w:val="0"/>
      <w:autoSpaceDN/>
      <w:spacing w:beforeLines="1" w:afterLines="1"/>
      <w:textAlignment w:val="auto"/>
    </w:pPr>
    <w:rPr>
      <w:rFonts w:ascii="Times" w:hAnsi="Times" w:cs="Times New Roman"/>
      <w:kern w:val="0"/>
      <w:sz w:val="20"/>
      <w:szCs w:val="20"/>
      <w:lang w:eastAsia="fr-FR" w:bidi="ar-SA"/>
    </w:rPr>
  </w:style>
  <w:style w:type="paragraph" w:customStyle="1" w:styleId="Default">
    <w:name w:val="Default"/>
    <w:rsid w:val="00B245D6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D6B5B2-8FC7-4CE9-BC6A-4735EE7D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1399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RRA</Company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Di-Santo Fabrice</dc:creator>
  <cp:lastModifiedBy>master</cp:lastModifiedBy>
  <cp:revision>5</cp:revision>
  <cp:lastPrinted>2016-06-13T20:25:00Z</cp:lastPrinted>
  <dcterms:created xsi:type="dcterms:W3CDTF">2020-01-22T11:13:00Z</dcterms:created>
  <dcterms:modified xsi:type="dcterms:W3CDTF">2020-02-15T11:03:00Z</dcterms:modified>
</cp:coreProperties>
</file>