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7ACD" w:rsidRPr="00115236" w:rsidRDefault="00A67ACD" w:rsidP="00A67ACD">
      <w:pPr>
        <w:spacing w:after="0" w:line="240" w:lineRule="auto"/>
        <w:rPr>
          <w:color w:val="FF0000"/>
          <w:sz w:val="24"/>
          <w:szCs w:val="24"/>
        </w:rPr>
      </w:pPr>
    </w:p>
    <w:tbl>
      <w:tblPr>
        <w:tblStyle w:val="Grilledutableau"/>
        <w:tblW w:w="0" w:type="auto"/>
        <w:tblInd w:w="-147" w:type="dxa"/>
        <w:tblLook w:val="04A0" w:firstRow="1" w:lastRow="0" w:firstColumn="1" w:lastColumn="0" w:noHBand="0" w:noVBand="1"/>
      </w:tblPr>
      <w:tblGrid>
        <w:gridCol w:w="14147"/>
      </w:tblGrid>
      <w:tr w:rsidR="00A67ACD" w:rsidTr="0045038F">
        <w:trPr>
          <w:trHeight w:val="9193"/>
        </w:trPr>
        <w:tc>
          <w:tcPr>
            <w:tcW w:w="14147" w:type="dxa"/>
          </w:tcPr>
          <w:p w:rsidR="00A67ACD" w:rsidRPr="0041592D" w:rsidRDefault="00A67ACD" w:rsidP="0045038F">
            <w:pPr>
              <w:suppressAutoHyphens w:val="0"/>
              <w:spacing w:after="0" w:line="240" w:lineRule="auto"/>
              <w:jc w:val="center"/>
              <w:rPr>
                <w:rFonts w:ascii="Arial Black" w:eastAsia="Times New Roman" w:hAnsi="Arial Black" w:cs="Times New Roman"/>
                <w:b/>
                <w:bCs/>
                <w:i/>
                <w:color w:val="FF0000"/>
                <w:sz w:val="96"/>
                <w:szCs w:val="96"/>
                <w:lang w:eastAsia="fr-FR"/>
              </w:rPr>
            </w:pPr>
            <w:r w:rsidRPr="0041592D">
              <w:rPr>
                <w:rFonts w:ascii="Arial Black" w:eastAsia="Times New Roman" w:hAnsi="Arial Black" w:cs="Times New Roman"/>
                <w:b/>
                <w:bCs/>
                <w:i/>
                <w:color w:val="FF0000"/>
                <w:sz w:val="96"/>
                <w:szCs w:val="96"/>
                <w:lang w:eastAsia="fr-FR"/>
              </w:rPr>
              <w:t>LA GRANDE LESSIVE</w:t>
            </w:r>
          </w:p>
          <w:p w:rsidR="00A67ACD" w:rsidRPr="0041592D" w:rsidRDefault="00A67ACD" w:rsidP="0045038F">
            <w:pPr>
              <w:pStyle w:val="NormalWeb"/>
              <w:spacing w:before="0" w:after="0"/>
              <w:jc w:val="center"/>
              <w:rPr>
                <w:rFonts w:ascii="Arial Black" w:hAnsi="Arial Black"/>
                <w:b/>
                <w:i/>
                <w:color w:val="FF0000"/>
                <w:sz w:val="52"/>
                <w:szCs w:val="52"/>
              </w:rPr>
            </w:pPr>
            <w:r w:rsidRPr="0041592D">
              <w:rPr>
                <w:rFonts w:ascii="Arial Black" w:hAnsi="Arial Black"/>
                <w:b/>
                <w:i/>
                <w:color w:val="FF0000"/>
                <w:sz w:val="52"/>
                <w:szCs w:val="52"/>
                <w:highlight w:val="yellow"/>
              </w:rPr>
              <w:t>« </w:t>
            </w:r>
            <w:r>
              <w:rPr>
                <w:rFonts w:ascii="Arial Black" w:hAnsi="Arial Black"/>
                <w:b/>
                <w:i/>
                <w:color w:val="FF0000"/>
                <w:sz w:val="52"/>
                <w:szCs w:val="52"/>
                <w:highlight w:val="yellow"/>
              </w:rPr>
              <w:t>PAREIL - PAS PAREIL</w:t>
            </w:r>
            <w:r w:rsidRPr="0041592D">
              <w:rPr>
                <w:rFonts w:ascii="Arial Black" w:hAnsi="Arial Black"/>
                <w:b/>
                <w:i/>
                <w:color w:val="FF0000"/>
                <w:sz w:val="52"/>
                <w:szCs w:val="52"/>
                <w:highlight w:val="yellow"/>
              </w:rPr>
              <w:t> »</w:t>
            </w:r>
          </w:p>
          <w:p w:rsidR="00A67ACD" w:rsidRPr="00302765" w:rsidRDefault="00A67ACD" w:rsidP="0045038F">
            <w:pPr>
              <w:pStyle w:val="NormalWeb"/>
              <w:spacing w:before="0" w:after="0"/>
              <w:jc w:val="center"/>
              <w:rPr>
                <w:rFonts w:ascii="Arial Black" w:hAnsi="Arial Black"/>
                <w:b/>
                <w:i/>
                <w:color w:val="FF0000"/>
                <w:sz w:val="24"/>
                <w:szCs w:val="24"/>
              </w:rPr>
            </w:pPr>
          </w:p>
          <w:p w:rsidR="00A67ACD" w:rsidRPr="00302765" w:rsidRDefault="00A67ACD" w:rsidP="0045038F">
            <w:pPr>
              <w:suppressAutoHyphens w:val="0"/>
              <w:spacing w:after="0" w:line="240" w:lineRule="auto"/>
              <w:jc w:val="center"/>
              <w:rPr>
                <w:rFonts w:asciiTheme="majorHAnsi" w:hAnsiTheme="majorHAnsi"/>
                <w:b/>
                <w:noProof/>
                <w:sz w:val="40"/>
                <w:szCs w:val="40"/>
                <w:lang w:eastAsia="fr-FR"/>
              </w:rPr>
            </w:pPr>
            <w:r>
              <w:rPr>
                <w:rFonts w:asciiTheme="majorHAnsi" w:hAnsiTheme="majorHAnsi"/>
                <w:b/>
                <w:noProof/>
                <w:sz w:val="40"/>
                <w:szCs w:val="40"/>
                <w:lang w:eastAsia="fr-FR"/>
              </w:rPr>
              <w:drawing>
                <wp:inline distT="0" distB="0" distL="0" distR="0" wp14:anchorId="652EB92F" wp14:editId="4C8339E8">
                  <wp:extent cx="1384300" cy="1845734"/>
                  <wp:effectExtent l="0" t="0" r="0" b="0"/>
                  <wp:docPr id="10380735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3569" name="Image 1038073569"/>
                          <pic:cNvPicPr/>
                        </pic:nvPicPr>
                        <pic:blipFill>
                          <a:blip r:embed="rId5" cstate="email">
                            <a:extLst>
                              <a:ext uri="{28A0092B-C50C-407E-A947-70E740481C1C}">
                                <a14:useLocalDpi xmlns:a14="http://schemas.microsoft.com/office/drawing/2010/main"/>
                              </a:ext>
                            </a:extLst>
                          </a:blip>
                          <a:stretch>
                            <a:fillRect/>
                          </a:stretch>
                        </pic:blipFill>
                        <pic:spPr>
                          <a:xfrm>
                            <a:off x="0" y="0"/>
                            <a:ext cx="1396904" cy="1862539"/>
                          </a:xfrm>
                          <a:prstGeom prst="rect">
                            <a:avLst/>
                          </a:prstGeom>
                        </pic:spPr>
                      </pic:pic>
                    </a:graphicData>
                  </a:graphic>
                </wp:inline>
              </w:drawing>
            </w:r>
          </w:p>
          <w:p w:rsidR="00A67ACD" w:rsidRPr="0041592D" w:rsidRDefault="00A67ACD" w:rsidP="0045038F">
            <w:pPr>
              <w:suppressAutoHyphens w:val="0"/>
              <w:spacing w:after="0" w:line="240" w:lineRule="auto"/>
              <w:jc w:val="center"/>
              <w:rPr>
                <w:rFonts w:ascii="Arial Black" w:eastAsia="Times New Roman" w:hAnsi="Arial Black" w:cs="Times New Roman"/>
                <w:b/>
                <w:bCs/>
                <w:color w:val="000000"/>
                <w:sz w:val="36"/>
                <w:szCs w:val="36"/>
                <w:lang w:eastAsia="fr-FR"/>
              </w:rPr>
            </w:pPr>
            <w:proofErr w:type="gramStart"/>
            <w:r w:rsidRPr="0041592D">
              <w:rPr>
                <w:rFonts w:ascii="Arial Black" w:eastAsia="Times New Roman" w:hAnsi="Arial Black" w:cs="Times New Roman"/>
                <w:b/>
                <w:bCs/>
                <w:color w:val="000000"/>
                <w:sz w:val="36"/>
                <w:szCs w:val="36"/>
                <w:lang w:eastAsia="fr-FR"/>
              </w:rPr>
              <w:t>projet</w:t>
            </w:r>
            <w:proofErr w:type="gramEnd"/>
            <w:r w:rsidRPr="0041592D">
              <w:rPr>
                <w:rFonts w:ascii="Arial Black" w:eastAsia="Times New Roman" w:hAnsi="Arial Black" w:cs="Times New Roman"/>
                <w:b/>
                <w:bCs/>
                <w:color w:val="000000"/>
                <w:sz w:val="36"/>
                <w:szCs w:val="36"/>
                <w:lang w:eastAsia="fr-FR"/>
              </w:rPr>
              <w:t xml:space="preserve"> artistique collaboratif et éphémère international</w:t>
            </w:r>
          </w:p>
          <w:p w:rsidR="00A67ACD" w:rsidRPr="0041592D" w:rsidRDefault="00A67ACD" w:rsidP="0045038F">
            <w:pPr>
              <w:suppressAutoHyphens w:val="0"/>
              <w:spacing w:after="0" w:line="240" w:lineRule="auto"/>
              <w:jc w:val="center"/>
              <w:rPr>
                <w:rFonts w:ascii="Arial Black" w:eastAsia="Times New Roman" w:hAnsi="Arial Black" w:cs="Times New Roman"/>
                <w:color w:val="FF0000"/>
                <w:sz w:val="52"/>
                <w:szCs w:val="52"/>
                <w:lang w:eastAsia="fr-FR"/>
              </w:rPr>
            </w:pPr>
            <w:r w:rsidRPr="0041592D">
              <w:rPr>
                <w:rFonts w:ascii="Arial Black" w:eastAsia="Times New Roman" w:hAnsi="Arial Black" w:cs="Times New Roman"/>
                <w:b/>
                <w:bCs/>
                <w:color w:val="FF0000"/>
                <w:sz w:val="52"/>
                <w:szCs w:val="52"/>
                <w:lang w:eastAsia="fr-FR"/>
              </w:rPr>
              <w:t>1</w:t>
            </w:r>
            <w:r>
              <w:rPr>
                <w:rFonts w:ascii="Arial Black" w:eastAsia="Times New Roman" w:hAnsi="Arial Black" w:cs="Times New Roman"/>
                <w:b/>
                <w:bCs/>
                <w:color w:val="FF0000"/>
                <w:sz w:val="52"/>
                <w:szCs w:val="52"/>
                <w:lang w:eastAsia="fr-FR"/>
              </w:rPr>
              <w:t>7</w:t>
            </w:r>
            <w:r w:rsidRPr="0041592D">
              <w:rPr>
                <w:rFonts w:ascii="Arial Black" w:eastAsia="Times New Roman" w:hAnsi="Arial Black" w:cs="Times New Roman"/>
                <w:b/>
                <w:bCs/>
                <w:color w:val="FF0000"/>
                <w:sz w:val="52"/>
                <w:szCs w:val="52"/>
                <w:lang w:eastAsia="fr-FR"/>
              </w:rPr>
              <w:t xml:space="preserve"> OCTOBRE 202</w:t>
            </w:r>
            <w:r>
              <w:rPr>
                <w:rFonts w:ascii="Arial Black" w:eastAsia="Times New Roman" w:hAnsi="Arial Black" w:cs="Times New Roman"/>
                <w:b/>
                <w:bCs/>
                <w:color w:val="FF0000"/>
                <w:sz w:val="52"/>
                <w:szCs w:val="52"/>
                <w:lang w:eastAsia="fr-FR"/>
              </w:rPr>
              <w:t>4</w:t>
            </w:r>
          </w:p>
          <w:p w:rsidR="00A67ACD" w:rsidRPr="0041592D" w:rsidRDefault="00A67ACD" w:rsidP="0045038F">
            <w:pPr>
              <w:suppressAutoHyphens w:val="0"/>
              <w:spacing w:after="0" w:line="240" w:lineRule="auto"/>
              <w:jc w:val="center"/>
              <w:rPr>
                <w:rFonts w:ascii="Arial Black" w:eastAsia="Times New Roman" w:hAnsi="Arial Black" w:cs="Times New Roman"/>
                <w:b/>
                <w:bCs/>
                <w:color w:val="000000"/>
                <w:sz w:val="28"/>
                <w:szCs w:val="28"/>
                <w:lang w:eastAsia="fr-FR"/>
              </w:rPr>
            </w:pPr>
            <w:r w:rsidRPr="0041592D">
              <w:rPr>
                <w:rFonts w:ascii="Arial Black" w:eastAsia="Times New Roman" w:hAnsi="Arial Black" w:cs="Times New Roman"/>
                <w:b/>
                <w:bCs/>
                <w:color w:val="000000"/>
                <w:sz w:val="28"/>
                <w:szCs w:val="28"/>
                <w:lang w:eastAsia="fr-FR"/>
              </w:rPr>
              <w:t>3</w:t>
            </w:r>
            <w:r>
              <w:rPr>
                <w:rFonts w:ascii="Arial Black" w:eastAsia="Times New Roman" w:hAnsi="Arial Black" w:cs="Times New Roman"/>
                <w:b/>
                <w:bCs/>
                <w:color w:val="000000"/>
                <w:sz w:val="28"/>
                <w:szCs w:val="28"/>
                <w:lang w:eastAsia="fr-FR"/>
              </w:rPr>
              <w:t>6</w:t>
            </w:r>
            <w:r w:rsidRPr="0041592D">
              <w:rPr>
                <w:rFonts w:ascii="Arial Black" w:eastAsia="Times New Roman" w:hAnsi="Arial Black" w:cs="Times New Roman"/>
                <w:b/>
                <w:bCs/>
                <w:color w:val="000000"/>
                <w:sz w:val="28"/>
                <w:szCs w:val="28"/>
                <w:lang w:eastAsia="fr-FR"/>
              </w:rPr>
              <w:t>ème édition</w:t>
            </w:r>
          </w:p>
          <w:p w:rsidR="00A67ACD" w:rsidRPr="00891020" w:rsidRDefault="00A67ACD" w:rsidP="0045038F">
            <w:pPr>
              <w:suppressAutoHyphens w:val="0"/>
              <w:spacing w:after="0" w:line="240" w:lineRule="auto"/>
              <w:jc w:val="center"/>
              <w:rPr>
                <w:rFonts w:ascii="Helvetica" w:eastAsia="Times New Roman" w:hAnsi="Helvetica" w:cs="Times New Roman"/>
                <w:color w:val="000000"/>
                <w:sz w:val="18"/>
                <w:szCs w:val="18"/>
                <w:lang w:eastAsia="fr-FR"/>
              </w:rPr>
            </w:pPr>
          </w:p>
          <w:p w:rsidR="00A67ACD" w:rsidRPr="0041592D" w:rsidRDefault="00A67ACD" w:rsidP="0045038F">
            <w:pPr>
              <w:suppressAutoHyphens w:val="0"/>
              <w:spacing w:after="0" w:line="240" w:lineRule="auto"/>
              <w:jc w:val="center"/>
              <w:rPr>
                <w:rFonts w:ascii="Arial" w:eastAsia="Times New Roman" w:hAnsi="Arial" w:cs="Times New Roman"/>
                <w:b/>
                <w:bCs/>
                <w:i/>
                <w:iCs/>
                <w:color w:val="000000"/>
                <w:sz w:val="28"/>
                <w:szCs w:val="28"/>
                <w:lang w:eastAsia="fr-FR"/>
              </w:rPr>
            </w:pPr>
            <w:r w:rsidRPr="0041592D">
              <w:rPr>
                <w:rFonts w:ascii="Arial" w:eastAsia="Times New Roman" w:hAnsi="Arial" w:cs="Times New Roman"/>
                <w:b/>
                <w:bCs/>
                <w:i/>
                <w:iCs/>
                <w:color w:val="000000"/>
                <w:sz w:val="28"/>
                <w:szCs w:val="28"/>
                <w:lang w:eastAsia="fr-FR"/>
              </w:rPr>
              <w:t>Il s’agit de concevoir, un même jour tout autour de la Terre, une installation artistique éphémère</w:t>
            </w:r>
          </w:p>
          <w:p w:rsidR="00A67ACD" w:rsidRPr="0041592D" w:rsidRDefault="00A67ACD" w:rsidP="0045038F">
            <w:pPr>
              <w:suppressAutoHyphens w:val="0"/>
              <w:spacing w:after="0" w:line="240" w:lineRule="auto"/>
              <w:jc w:val="center"/>
              <w:rPr>
                <w:rFonts w:ascii="Arial" w:eastAsia="Times New Roman" w:hAnsi="Arial" w:cs="Times New Roman"/>
                <w:b/>
                <w:bCs/>
                <w:i/>
                <w:iCs/>
                <w:color w:val="000000"/>
                <w:sz w:val="28"/>
                <w:szCs w:val="28"/>
                <w:lang w:eastAsia="fr-FR"/>
              </w:rPr>
            </w:pPr>
            <w:proofErr w:type="gramStart"/>
            <w:r w:rsidRPr="0041592D">
              <w:rPr>
                <w:rFonts w:ascii="Arial" w:eastAsia="Times New Roman" w:hAnsi="Arial" w:cs="Times New Roman"/>
                <w:b/>
                <w:bCs/>
                <w:i/>
                <w:iCs/>
                <w:color w:val="000000"/>
                <w:sz w:val="28"/>
                <w:szCs w:val="28"/>
                <w:lang w:eastAsia="fr-FR"/>
              </w:rPr>
              <w:t>au</w:t>
            </w:r>
            <w:proofErr w:type="gramEnd"/>
            <w:r w:rsidRPr="0041592D">
              <w:rPr>
                <w:rFonts w:ascii="Arial" w:eastAsia="Times New Roman" w:hAnsi="Arial" w:cs="Times New Roman"/>
                <w:b/>
                <w:bCs/>
                <w:i/>
                <w:iCs/>
                <w:color w:val="000000"/>
                <w:sz w:val="28"/>
                <w:szCs w:val="28"/>
                <w:lang w:eastAsia="fr-FR"/>
              </w:rPr>
              <w:t xml:space="preserve"> moyen de fils, de pinces et de réalisations de format A4 produites</w:t>
            </w:r>
          </w:p>
          <w:p w:rsidR="00A67ACD" w:rsidRPr="0041592D" w:rsidRDefault="00A67ACD" w:rsidP="0045038F">
            <w:pPr>
              <w:suppressAutoHyphens w:val="0"/>
              <w:spacing w:after="0" w:line="240" w:lineRule="auto"/>
              <w:jc w:val="center"/>
              <w:rPr>
                <w:rFonts w:ascii="Arial" w:eastAsia="Times New Roman" w:hAnsi="Arial" w:cs="Times New Roman"/>
                <w:b/>
                <w:bCs/>
                <w:i/>
                <w:iCs/>
                <w:color w:val="000000"/>
                <w:sz w:val="28"/>
                <w:szCs w:val="28"/>
                <w:lang w:eastAsia="fr-FR"/>
              </w:rPr>
            </w:pPr>
            <w:proofErr w:type="gramStart"/>
            <w:r w:rsidRPr="0041592D">
              <w:rPr>
                <w:rFonts w:ascii="Arial" w:eastAsia="Times New Roman" w:hAnsi="Arial" w:cs="Times New Roman"/>
                <w:b/>
                <w:bCs/>
                <w:i/>
                <w:iCs/>
                <w:color w:val="000000"/>
                <w:sz w:val="28"/>
                <w:szCs w:val="28"/>
                <w:lang w:eastAsia="fr-FR"/>
              </w:rPr>
              <w:t>à</w:t>
            </w:r>
            <w:proofErr w:type="gramEnd"/>
            <w:r w:rsidRPr="0041592D">
              <w:rPr>
                <w:rFonts w:ascii="Arial" w:eastAsia="Times New Roman" w:hAnsi="Arial" w:cs="Times New Roman"/>
                <w:b/>
                <w:bCs/>
                <w:i/>
                <w:iCs/>
                <w:color w:val="000000"/>
                <w:sz w:val="28"/>
                <w:szCs w:val="28"/>
                <w:lang w:eastAsia="fr-FR"/>
              </w:rPr>
              <w:t xml:space="preserve"> partir d’une invitation commune, « </w:t>
            </w:r>
            <w:r>
              <w:rPr>
                <w:rFonts w:ascii="Arial" w:eastAsia="Times New Roman" w:hAnsi="Arial" w:cs="Times New Roman"/>
                <w:b/>
                <w:bCs/>
                <w:i/>
                <w:iCs/>
                <w:color w:val="000000"/>
                <w:sz w:val="28"/>
                <w:szCs w:val="28"/>
                <w:lang w:eastAsia="fr-FR"/>
              </w:rPr>
              <w:t>Pareil / Pas pareil</w:t>
            </w:r>
            <w:r w:rsidRPr="0041592D">
              <w:rPr>
                <w:rFonts w:ascii="Arial" w:eastAsia="Times New Roman" w:hAnsi="Arial" w:cs="Times New Roman"/>
                <w:b/>
                <w:bCs/>
                <w:i/>
                <w:iCs/>
                <w:color w:val="000000"/>
                <w:sz w:val="28"/>
                <w:szCs w:val="28"/>
                <w:lang w:eastAsia="fr-FR"/>
              </w:rPr>
              <w:t> ».</w:t>
            </w:r>
          </w:p>
          <w:p w:rsidR="00A67ACD" w:rsidRPr="0041592D" w:rsidRDefault="00A67ACD" w:rsidP="0045038F">
            <w:pPr>
              <w:suppressAutoHyphens w:val="0"/>
              <w:spacing w:after="0" w:line="240" w:lineRule="auto"/>
              <w:jc w:val="center"/>
              <w:rPr>
                <w:rFonts w:ascii="Arial" w:eastAsia="Times New Roman" w:hAnsi="Arial" w:cs="Times New Roman"/>
                <w:b/>
                <w:bCs/>
                <w:i/>
                <w:iCs/>
                <w:color w:val="000000"/>
                <w:sz w:val="28"/>
                <w:szCs w:val="28"/>
                <w:shd w:val="clear" w:color="auto" w:fill="FFFFFF"/>
                <w:lang w:eastAsia="fr-FR"/>
              </w:rPr>
            </w:pPr>
            <w:r w:rsidRPr="0041592D">
              <w:rPr>
                <w:rFonts w:ascii="Arial" w:eastAsia="Times New Roman" w:hAnsi="Arial" w:cs="Times New Roman"/>
                <w:b/>
                <w:bCs/>
                <w:i/>
                <w:iCs/>
                <w:color w:val="000000"/>
                <w:sz w:val="28"/>
                <w:szCs w:val="28"/>
                <w:shd w:val="clear" w:color="auto" w:fill="FFFFFF"/>
                <w:lang w:eastAsia="fr-FR"/>
              </w:rPr>
              <w:t>Les étendages s’organisent en plein-air, quelle que soit la météo.</w:t>
            </w:r>
          </w:p>
          <w:p w:rsidR="00A67ACD" w:rsidRPr="0041592D" w:rsidRDefault="00A67ACD" w:rsidP="0045038F">
            <w:pPr>
              <w:widowControl w:val="0"/>
              <w:suppressAutoHyphens w:val="0"/>
              <w:autoSpaceDE w:val="0"/>
              <w:autoSpaceDN w:val="0"/>
              <w:adjustRightInd w:val="0"/>
              <w:spacing w:after="0" w:line="240" w:lineRule="auto"/>
              <w:jc w:val="center"/>
              <w:rPr>
                <w:rFonts w:ascii="Arial" w:eastAsiaTheme="minorEastAsia" w:hAnsi="Arial" w:cs="Arial"/>
                <w:b/>
                <w:sz w:val="28"/>
                <w:szCs w:val="28"/>
                <w:lang w:eastAsia="fr-FR"/>
              </w:rPr>
            </w:pPr>
            <w:r w:rsidRPr="0041592D">
              <w:rPr>
                <w:rFonts w:ascii="Arial" w:eastAsiaTheme="minorEastAsia" w:hAnsi="Arial" w:cs="Arial"/>
                <w:b/>
                <w:sz w:val="28"/>
                <w:szCs w:val="28"/>
                <w:lang w:eastAsia="fr-FR"/>
              </w:rPr>
              <w:t>La Grande Lessive® dure une journée. Cette durée correspond à celle de la rotation de la Terre.</w:t>
            </w:r>
          </w:p>
          <w:p w:rsidR="00A67ACD" w:rsidRPr="0041592D" w:rsidRDefault="00A67ACD" w:rsidP="0045038F">
            <w:pPr>
              <w:suppressAutoHyphens w:val="0"/>
              <w:spacing w:after="0" w:line="240" w:lineRule="auto"/>
              <w:jc w:val="center"/>
              <w:rPr>
                <w:rFonts w:ascii="Arial" w:eastAsia="Times New Roman" w:hAnsi="Arial" w:cs="Arial"/>
                <w:b/>
                <w:bCs/>
                <w:i/>
                <w:iCs/>
                <w:sz w:val="28"/>
                <w:szCs w:val="28"/>
                <w:shd w:val="clear" w:color="auto" w:fill="FFFFFF"/>
                <w:lang w:eastAsia="fr-FR"/>
              </w:rPr>
            </w:pPr>
            <w:r w:rsidRPr="0041592D">
              <w:rPr>
                <w:rFonts w:ascii="Arial" w:eastAsiaTheme="minorEastAsia" w:hAnsi="Arial" w:cs="Arial"/>
                <w:b/>
                <w:sz w:val="28"/>
                <w:szCs w:val="28"/>
                <w:lang w:eastAsia="fr-FR"/>
              </w:rPr>
              <w:t>Il s’agit d’un parti pris poétique.</w:t>
            </w:r>
          </w:p>
          <w:p w:rsidR="00A67ACD" w:rsidRPr="00846A98" w:rsidRDefault="00A67ACD" w:rsidP="0045038F">
            <w:pPr>
              <w:widowControl w:val="0"/>
              <w:suppressAutoHyphens w:val="0"/>
              <w:autoSpaceDE w:val="0"/>
              <w:autoSpaceDN w:val="0"/>
              <w:adjustRightInd w:val="0"/>
              <w:spacing w:after="0" w:line="240" w:lineRule="auto"/>
              <w:rPr>
                <w:rFonts w:asciiTheme="majorHAnsi" w:eastAsiaTheme="minorEastAsia" w:hAnsiTheme="majorHAnsi" w:cs="Times New Roman"/>
                <w:b/>
                <w:i/>
                <w:color w:val="363636"/>
                <w:sz w:val="16"/>
                <w:szCs w:val="16"/>
                <w:lang w:eastAsia="fr-FR"/>
              </w:rPr>
            </w:pPr>
          </w:p>
        </w:tc>
      </w:tr>
    </w:tbl>
    <w:p w:rsidR="00A67ACD" w:rsidRPr="00531897" w:rsidRDefault="00A67ACD" w:rsidP="00A67ACD">
      <w:pPr>
        <w:spacing w:after="0" w:line="240" w:lineRule="auto"/>
        <w:rPr>
          <w:rFonts w:asciiTheme="majorHAnsi" w:hAnsiTheme="majorHAnsi"/>
          <w:sz w:val="24"/>
          <w:szCs w:val="24"/>
        </w:rPr>
      </w:pPr>
    </w:p>
    <w:p w:rsidR="00161EBB" w:rsidRDefault="00A67ACD" w:rsidP="00161EBB">
      <w:pPr>
        <w:spacing w:after="0" w:line="240" w:lineRule="auto"/>
        <w:rPr>
          <w:rFonts w:asciiTheme="minorHAnsi" w:hAnsiTheme="minorHAnsi" w:cstheme="minorHAnsi"/>
          <w:b/>
          <w:bCs/>
          <w:i/>
          <w:iCs/>
          <w:sz w:val="24"/>
          <w:szCs w:val="24"/>
        </w:rPr>
      </w:pPr>
      <w:r w:rsidRPr="00A67ACD">
        <w:rPr>
          <w:rFonts w:asciiTheme="minorHAnsi" w:hAnsiTheme="minorHAnsi" w:cstheme="minorHAnsi"/>
          <w:sz w:val="24"/>
          <w:szCs w:val="24"/>
        </w:rPr>
        <w:lastRenderedPageBreak/>
        <w:t xml:space="preserve">4 classes de </w:t>
      </w:r>
      <w:r w:rsidRPr="00A67ACD">
        <w:rPr>
          <w:rFonts w:asciiTheme="minorHAnsi" w:hAnsiTheme="minorHAnsi" w:cstheme="minorHAnsi"/>
          <w:b/>
          <w:bCs/>
          <w:sz w:val="24"/>
          <w:szCs w:val="24"/>
        </w:rPr>
        <w:t>5°</w:t>
      </w:r>
      <w:r w:rsidRPr="00A67ACD">
        <w:rPr>
          <w:rFonts w:asciiTheme="minorHAnsi" w:hAnsiTheme="minorHAnsi" w:cstheme="minorHAnsi"/>
          <w:sz w:val="24"/>
          <w:szCs w:val="24"/>
        </w:rPr>
        <w:t xml:space="preserve"> (5°1 / 5°3 / 5°4 / 5°5) et toutes les classes de </w:t>
      </w:r>
      <w:r w:rsidRPr="00A67ACD">
        <w:rPr>
          <w:rFonts w:asciiTheme="minorHAnsi" w:hAnsiTheme="minorHAnsi" w:cstheme="minorHAnsi"/>
          <w:b/>
          <w:bCs/>
          <w:sz w:val="24"/>
          <w:szCs w:val="24"/>
        </w:rPr>
        <w:t>3°</w:t>
      </w:r>
      <w:r w:rsidRPr="00A67ACD">
        <w:rPr>
          <w:rFonts w:asciiTheme="minorHAnsi" w:hAnsiTheme="minorHAnsi" w:cstheme="minorHAnsi"/>
          <w:sz w:val="24"/>
          <w:szCs w:val="24"/>
        </w:rPr>
        <w:t xml:space="preserve"> </w:t>
      </w:r>
      <w:r w:rsidRPr="00C9781A">
        <w:rPr>
          <w:rFonts w:asciiTheme="minorHAnsi" w:hAnsiTheme="minorHAnsi" w:cstheme="minorHAnsi"/>
          <w:sz w:val="24"/>
          <w:szCs w:val="24"/>
        </w:rPr>
        <w:t xml:space="preserve">dans le cadre du </w:t>
      </w:r>
      <w:r w:rsidRPr="00C9781A">
        <w:rPr>
          <w:rFonts w:asciiTheme="minorHAnsi" w:hAnsiTheme="minorHAnsi" w:cstheme="minorHAnsi"/>
          <w:b/>
          <w:bCs/>
          <w:color w:val="FF0000"/>
          <w:sz w:val="24"/>
          <w:szCs w:val="24"/>
        </w:rPr>
        <w:t>projet d’arts plastiques</w:t>
      </w:r>
      <w:r w:rsidRPr="00C9781A">
        <w:rPr>
          <w:rFonts w:asciiTheme="minorHAnsi" w:hAnsiTheme="minorHAnsi" w:cstheme="minorHAnsi"/>
          <w:color w:val="FF0000"/>
          <w:sz w:val="24"/>
          <w:szCs w:val="24"/>
        </w:rPr>
        <w:t xml:space="preserve"> </w:t>
      </w:r>
      <w:r w:rsidRPr="00C9781A">
        <w:rPr>
          <w:rFonts w:asciiTheme="minorHAnsi" w:hAnsiTheme="minorHAnsi" w:cstheme="minorHAnsi"/>
          <w:b/>
          <w:bCs/>
          <w:i/>
          <w:iCs/>
          <w:color w:val="FF0000"/>
          <w:sz w:val="24"/>
          <w:szCs w:val="24"/>
          <w:highlight w:val="yellow"/>
        </w:rPr>
        <w:t>« C’EST QUOI L’AMOUR ? »</w:t>
      </w:r>
      <w:r w:rsidRPr="00C9781A">
        <w:rPr>
          <w:rFonts w:asciiTheme="minorHAnsi" w:hAnsiTheme="minorHAnsi" w:cstheme="minorHAnsi"/>
          <w:color w:val="000000" w:themeColor="text1"/>
          <w:sz w:val="24"/>
          <w:szCs w:val="24"/>
        </w:rPr>
        <w:t xml:space="preserve">, </w:t>
      </w:r>
      <w:r w:rsidRPr="00C9781A">
        <w:rPr>
          <w:rFonts w:asciiTheme="minorHAnsi" w:hAnsiTheme="minorHAnsi" w:cstheme="minorHAnsi"/>
          <w:sz w:val="24"/>
          <w:szCs w:val="24"/>
        </w:rPr>
        <w:t xml:space="preserve">participent, dont 4 d’entre-elles en </w:t>
      </w:r>
      <w:r w:rsidRPr="00C9781A">
        <w:rPr>
          <w:rFonts w:asciiTheme="minorHAnsi" w:hAnsiTheme="minorHAnsi" w:cstheme="minorHAnsi"/>
          <w:b/>
          <w:bCs/>
          <w:sz w:val="24"/>
          <w:szCs w:val="24"/>
        </w:rPr>
        <w:t xml:space="preserve">interdisciplinarité </w:t>
      </w:r>
      <w:r w:rsidRPr="00C9781A">
        <w:rPr>
          <w:rFonts w:asciiTheme="minorHAnsi" w:hAnsiTheme="minorHAnsi" w:cstheme="minorHAnsi"/>
          <w:sz w:val="24"/>
          <w:szCs w:val="24"/>
        </w:rPr>
        <w:t xml:space="preserve">(ARTS PLASTIQUES </w:t>
      </w:r>
      <w:r w:rsidR="008F42D5" w:rsidRPr="00C9781A">
        <w:rPr>
          <w:rFonts w:asciiTheme="minorHAnsi" w:hAnsiTheme="minorHAnsi" w:cstheme="minorHAnsi"/>
          <w:sz w:val="24"/>
          <w:szCs w:val="24"/>
        </w:rPr>
        <w:t>-</w:t>
      </w:r>
      <w:r w:rsidRPr="00C9781A">
        <w:rPr>
          <w:rFonts w:asciiTheme="minorHAnsi" w:hAnsiTheme="minorHAnsi" w:cstheme="minorHAnsi"/>
          <w:sz w:val="24"/>
          <w:szCs w:val="24"/>
        </w:rPr>
        <w:t xml:space="preserve"> C. Imbert </w:t>
      </w:r>
      <w:r w:rsidR="008F42D5" w:rsidRPr="00C9781A">
        <w:rPr>
          <w:rFonts w:asciiTheme="minorHAnsi" w:hAnsiTheme="minorHAnsi" w:cstheme="minorHAnsi"/>
          <w:sz w:val="24"/>
          <w:szCs w:val="24"/>
        </w:rPr>
        <w:t>/</w:t>
      </w:r>
      <w:r w:rsidRPr="00C9781A">
        <w:rPr>
          <w:rFonts w:asciiTheme="minorHAnsi" w:hAnsiTheme="minorHAnsi" w:cstheme="minorHAnsi"/>
          <w:sz w:val="24"/>
          <w:szCs w:val="24"/>
        </w:rPr>
        <w:t xml:space="preserve"> LETTRES MOD</w:t>
      </w:r>
      <w:r w:rsidR="008F42D5" w:rsidRPr="00C9781A">
        <w:rPr>
          <w:rFonts w:asciiTheme="minorHAnsi" w:hAnsiTheme="minorHAnsi" w:cstheme="minorHAnsi"/>
          <w:sz w:val="24"/>
          <w:szCs w:val="24"/>
        </w:rPr>
        <w:t>ER</w:t>
      </w:r>
      <w:r w:rsidRPr="00C9781A">
        <w:rPr>
          <w:rFonts w:asciiTheme="minorHAnsi" w:hAnsiTheme="minorHAnsi" w:cstheme="minorHAnsi"/>
          <w:sz w:val="24"/>
          <w:szCs w:val="24"/>
        </w:rPr>
        <w:t xml:space="preserve">NES </w:t>
      </w:r>
      <w:r w:rsidR="008F42D5" w:rsidRPr="00C9781A">
        <w:rPr>
          <w:rFonts w:asciiTheme="minorHAnsi" w:hAnsiTheme="minorHAnsi" w:cstheme="minorHAnsi"/>
          <w:sz w:val="24"/>
          <w:szCs w:val="24"/>
        </w:rPr>
        <w:t xml:space="preserve">- </w:t>
      </w:r>
      <w:r w:rsidRPr="00C9781A">
        <w:rPr>
          <w:rFonts w:asciiTheme="minorHAnsi" w:hAnsiTheme="minorHAnsi" w:cstheme="minorHAnsi"/>
          <w:sz w:val="24"/>
          <w:szCs w:val="24"/>
        </w:rPr>
        <w:t xml:space="preserve">J. Kermarec </w:t>
      </w:r>
      <w:r w:rsidR="008F42D5" w:rsidRPr="00C9781A">
        <w:rPr>
          <w:rFonts w:asciiTheme="minorHAnsi" w:hAnsiTheme="minorHAnsi" w:cstheme="minorHAnsi"/>
          <w:sz w:val="24"/>
          <w:szCs w:val="24"/>
        </w:rPr>
        <w:t xml:space="preserve">/ </w:t>
      </w:r>
      <w:r w:rsidRPr="00C9781A">
        <w:rPr>
          <w:rFonts w:asciiTheme="minorHAnsi" w:hAnsiTheme="minorHAnsi" w:cstheme="minorHAnsi"/>
          <w:sz w:val="24"/>
          <w:szCs w:val="24"/>
        </w:rPr>
        <w:t xml:space="preserve">SVT </w:t>
      </w:r>
      <w:r w:rsidR="008F42D5" w:rsidRPr="00C9781A">
        <w:rPr>
          <w:rFonts w:asciiTheme="minorHAnsi" w:hAnsiTheme="minorHAnsi" w:cstheme="minorHAnsi"/>
          <w:sz w:val="24"/>
          <w:szCs w:val="24"/>
        </w:rPr>
        <w:t>-</w:t>
      </w:r>
      <w:r w:rsidRPr="00C9781A">
        <w:rPr>
          <w:rFonts w:asciiTheme="minorHAnsi" w:hAnsiTheme="minorHAnsi" w:cstheme="minorHAnsi"/>
          <w:sz w:val="24"/>
          <w:szCs w:val="24"/>
        </w:rPr>
        <w:t xml:space="preserve"> S. Bianco), </w:t>
      </w:r>
      <w:r w:rsidRPr="00A67ACD">
        <w:rPr>
          <w:rFonts w:asciiTheme="minorHAnsi" w:hAnsiTheme="minorHAnsi" w:cstheme="minorHAnsi"/>
          <w:sz w:val="24"/>
          <w:szCs w:val="24"/>
        </w:rPr>
        <w:t xml:space="preserve">à la </w:t>
      </w:r>
      <w:r w:rsidRPr="00A67ACD">
        <w:rPr>
          <w:rFonts w:asciiTheme="minorHAnsi" w:hAnsiTheme="minorHAnsi" w:cstheme="minorHAnsi"/>
          <w:b/>
          <w:bCs/>
          <w:sz w:val="24"/>
          <w:szCs w:val="24"/>
        </w:rPr>
        <w:t xml:space="preserve">36 </w:t>
      </w:r>
      <w:proofErr w:type="spellStart"/>
      <w:r w:rsidRPr="00A67ACD">
        <w:rPr>
          <w:rFonts w:asciiTheme="minorHAnsi" w:hAnsiTheme="minorHAnsi" w:cstheme="minorHAnsi"/>
          <w:b/>
          <w:bCs/>
          <w:sz w:val="24"/>
          <w:szCs w:val="24"/>
        </w:rPr>
        <w:t>ème</w:t>
      </w:r>
      <w:proofErr w:type="spellEnd"/>
      <w:r w:rsidRPr="00A67ACD">
        <w:rPr>
          <w:rFonts w:asciiTheme="minorHAnsi" w:hAnsiTheme="minorHAnsi" w:cstheme="minorHAnsi"/>
          <w:b/>
          <w:bCs/>
          <w:sz w:val="24"/>
          <w:szCs w:val="24"/>
        </w:rPr>
        <w:t xml:space="preserve"> édition de</w:t>
      </w:r>
      <w:r w:rsidRPr="00A67ACD">
        <w:rPr>
          <w:rFonts w:asciiTheme="minorHAnsi" w:hAnsiTheme="minorHAnsi" w:cstheme="minorHAnsi"/>
          <w:b/>
          <w:bCs/>
          <w:i/>
          <w:iCs/>
          <w:sz w:val="24"/>
          <w:szCs w:val="24"/>
        </w:rPr>
        <w:t xml:space="preserve"> </w:t>
      </w:r>
    </w:p>
    <w:p w:rsidR="008F42D5" w:rsidRDefault="00161EBB" w:rsidP="00161EBB">
      <w:pPr>
        <w:spacing w:after="0" w:line="240" w:lineRule="auto"/>
        <w:rPr>
          <w:rFonts w:ascii="MS Gothic" w:eastAsia="MS Gothic" w:hAnsi="MS Gothic" w:cs="MS Gothic"/>
          <w:color w:val="0E23FF"/>
          <w:sz w:val="24"/>
          <w:szCs w:val="24"/>
        </w:rPr>
      </w:pPr>
      <w:r w:rsidRPr="0041592D">
        <w:rPr>
          <w:rFonts w:ascii="Arial" w:eastAsiaTheme="minorEastAsia" w:hAnsi="Arial" w:cs="Arial"/>
          <w:b/>
          <w:sz w:val="28"/>
          <w:szCs w:val="28"/>
          <w:lang w:eastAsia="fr-FR"/>
        </w:rPr>
        <w:t>La Grande Lessive®</w:t>
      </w:r>
      <w:r>
        <w:rPr>
          <w:rFonts w:ascii="Arial" w:eastAsiaTheme="minorEastAsia" w:hAnsi="Arial" w:cs="Arial"/>
          <w:b/>
          <w:sz w:val="28"/>
          <w:szCs w:val="28"/>
          <w:lang w:eastAsia="fr-FR"/>
        </w:rPr>
        <w:t xml:space="preserve">. </w:t>
      </w:r>
      <w:r w:rsidRPr="0041592D">
        <w:rPr>
          <w:rFonts w:ascii="Arial" w:eastAsiaTheme="minorEastAsia" w:hAnsi="Arial" w:cs="Arial"/>
          <w:b/>
          <w:sz w:val="28"/>
          <w:szCs w:val="28"/>
          <w:lang w:eastAsia="fr-FR"/>
        </w:rPr>
        <w:t xml:space="preserve"> </w:t>
      </w:r>
      <w:hyperlink r:id="rId6" w:history="1">
        <w:r w:rsidR="008F42D5" w:rsidRPr="00A67ACD">
          <w:rPr>
            <w:rStyle w:val="Lienhypertexte"/>
            <w:rFonts w:asciiTheme="minorHAnsi" w:hAnsiTheme="minorHAnsi" w:cstheme="minorHAnsi"/>
            <w:color w:val="0E23FF"/>
            <w:sz w:val="24"/>
            <w:szCs w:val="24"/>
          </w:rPr>
          <w:t>https://www.lagrandelessive.net/la-grande-lessive/</w:t>
        </w:r>
      </w:hyperlink>
      <w:r w:rsidR="008F42D5" w:rsidRPr="00A67ACD">
        <w:rPr>
          <w:rFonts w:ascii="MS Gothic" w:eastAsia="MS Gothic" w:hAnsi="MS Gothic" w:cs="MS Gothic" w:hint="eastAsia"/>
          <w:color w:val="0E23FF"/>
          <w:sz w:val="24"/>
          <w:szCs w:val="24"/>
        </w:rPr>
        <w:t> </w:t>
      </w:r>
    </w:p>
    <w:p w:rsidR="00161EBB" w:rsidRPr="00485BD1" w:rsidRDefault="00161EBB" w:rsidP="00161EBB">
      <w:pPr>
        <w:spacing w:after="0" w:line="240" w:lineRule="auto"/>
        <w:rPr>
          <w:rFonts w:asciiTheme="minorHAnsi" w:hAnsiTheme="minorHAnsi" w:cstheme="minorHAnsi"/>
          <w:b/>
          <w:bCs/>
          <w:color w:val="0E23FF"/>
          <w:sz w:val="24"/>
          <w:szCs w:val="24"/>
        </w:rPr>
      </w:pPr>
    </w:p>
    <w:p w:rsidR="006C48C6" w:rsidRDefault="008F42D5" w:rsidP="007350F4">
      <w:pPr>
        <w:widowControl w:val="0"/>
        <w:autoSpaceDE w:val="0"/>
        <w:autoSpaceDN w:val="0"/>
        <w:adjustRightInd w:val="0"/>
        <w:spacing w:after="0" w:line="240" w:lineRule="auto"/>
        <w:rPr>
          <w:rFonts w:asciiTheme="minorHAnsi" w:hAnsiTheme="minorHAnsi" w:cstheme="minorHAnsi"/>
          <w:color w:val="000000" w:themeColor="text1"/>
          <w:sz w:val="24"/>
          <w:szCs w:val="24"/>
        </w:rPr>
      </w:pPr>
      <w:r w:rsidRPr="00C9781A">
        <w:rPr>
          <w:rFonts w:asciiTheme="minorHAnsi" w:hAnsiTheme="minorHAnsi" w:cstheme="minorHAnsi"/>
          <w:color w:val="000000" w:themeColor="text1"/>
          <w:sz w:val="24"/>
          <w:szCs w:val="24"/>
        </w:rPr>
        <w:t xml:space="preserve">Cette </w:t>
      </w:r>
      <w:r w:rsidRPr="00C9781A">
        <w:rPr>
          <w:rFonts w:asciiTheme="minorHAnsi" w:hAnsiTheme="minorHAnsi" w:cstheme="minorHAnsi"/>
          <w:b/>
          <w:bCs/>
          <w:color w:val="FF0000"/>
          <w:sz w:val="24"/>
          <w:szCs w:val="24"/>
          <w:highlight w:val="yellow"/>
        </w:rPr>
        <w:t>manifestation culturelle internationale</w:t>
      </w:r>
      <w:r w:rsidRPr="00C9781A">
        <w:rPr>
          <w:rFonts w:asciiTheme="minorHAnsi" w:hAnsiTheme="minorHAnsi" w:cstheme="minorHAnsi"/>
          <w:color w:val="FF0000"/>
          <w:sz w:val="24"/>
          <w:szCs w:val="24"/>
        </w:rPr>
        <w:t xml:space="preserve"> </w:t>
      </w:r>
      <w:r w:rsidRPr="00C9781A">
        <w:rPr>
          <w:rFonts w:asciiTheme="minorHAnsi" w:hAnsiTheme="minorHAnsi" w:cstheme="minorHAnsi"/>
          <w:color w:val="000000" w:themeColor="text1"/>
          <w:sz w:val="24"/>
          <w:szCs w:val="24"/>
        </w:rPr>
        <w:t xml:space="preserve">propose de </w:t>
      </w:r>
      <w:r w:rsidRPr="00C9781A">
        <w:rPr>
          <w:rFonts w:asciiTheme="minorHAnsi" w:hAnsiTheme="minorHAnsi" w:cstheme="minorHAnsi"/>
          <w:b/>
          <w:bCs/>
          <w:color w:val="FF0000"/>
          <w:sz w:val="24"/>
          <w:szCs w:val="24"/>
        </w:rPr>
        <w:t>développer le lien social grâce à la pratique artistique</w:t>
      </w:r>
      <w:r w:rsidRPr="00C9781A">
        <w:rPr>
          <w:rFonts w:asciiTheme="minorHAnsi" w:hAnsiTheme="minorHAnsi" w:cstheme="minorHAnsi"/>
          <w:color w:val="000000" w:themeColor="text1"/>
          <w:sz w:val="24"/>
          <w:szCs w:val="24"/>
        </w:rPr>
        <w:t>, sous la forme de plusieurs milliers d’installations simultanées et éphémère dans le monde entier, le temps d’une journée, en reprenant le principe d’étendage du linge comme modalité première d’exposition et le symbole du fil comme lien visible et invisible</w:t>
      </w:r>
      <w:r w:rsidR="00C9781A" w:rsidRPr="00C9781A">
        <w:rPr>
          <w:rFonts w:asciiTheme="minorHAnsi" w:hAnsiTheme="minorHAnsi" w:cstheme="minorHAnsi"/>
          <w:color w:val="000000" w:themeColor="text1"/>
          <w:sz w:val="24"/>
          <w:szCs w:val="24"/>
        </w:rPr>
        <w:t xml:space="preserve"> entre les participants.</w:t>
      </w:r>
      <w:r w:rsidR="00485BD1">
        <w:rPr>
          <w:rFonts w:asciiTheme="minorHAnsi" w:hAnsiTheme="minorHAnsi" w:cstheme="minorHAnsi"/>
          <w:color w:val="000000" w:themeColor="text1"/>
          <w:sz w:val="24"/>
          <w:szCs w:val="24"/>
        </w:rPr>
        <w:t xml:space="preserve"> </w:t>
      </w:r>
    </w:p>
    <w:p w:rsidR="008F42D5" w:rsidRPr="00161EBB" w:rsidRDefault="00161EBB" w:rsidP="007350F4">
      <w:pPr>
        <w:widowControl w:val="0"/>
        <w:autoSpaceDE w:val="0"/>
        <w:autoSpaceDN w:val="0"/>
        <w:adjustRightInd w:val="0"/>
        <w:spacing w:after="0" w:line="240" w:lineRule="auto"/>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t>« </w:t>
      </w:r>
      <w:r w:rsidR="00485BD1" w:rsidRPr="00161EBB">
        <w:rPr>
          <w:rFonts w:asciiTheme="minorHAnsi" w:hAnsiTheme="minorHAnsi" w:cstheme="minorHAnsi"/>
          <w:i/>
          <w:iCs/>
          <w:color w:val="000000" w:themeColor="text1"/>
          <w:sz w:val="24"/>
          <w:szCs w:val="24"/>
        </w:rPr>
        <w:t>C’est le fait d’</w:t>
      </w:r>
      <w:r w:rsidR="00485BD1" w:rsidRPr="00161EBB">
        <w:rPr>
          <w:rFonts w:asciiTheme="minorHAnsi" w:hAnsiTheme="minorHAnsi" w:cstheme="minorHAnsi"/>
          <w:b/>
          <w:bCs/>
          <w:i/>
          <w:iCs/>
          <w:color w:val="000000" w:themeColor="text1"/>
          <w:sz w:val="24"/>
          <w:szCs w:val="24"/>
        </w:rPr>
        <w:t>agir ensemble</w:t>
      </w:r>
      <w:r w:rsidR="00485BD1" w:rsidRPr="00161EBB">
        <w:rPr>
          <w:rFonts w:asciiTheme="minorHAnsi" w:hAnsiTheme="minorHAnsi" w:cstheme="minorHAnsi"/>
          <w:i/>
          <w:iCs/>
          <w:color w:val="000000" w:themeColor="text1"/>
          <w:sz w:val="24"/>
          <w:szCs w:val="24"/>
        </w:rPr>
        <w:t xml:space="preserve">, en </w:t>
      </w:r>
      <w:proofErr w:type="spellStart"/>
      <w:r w:rsidR="00485BD1" w:rsidRPr="00161EBB">
        <w:rPr>
          <w:rFonts w:asciiTheme="minorHAnsi" w:hAnsiTheme="minorHAnsi" w:cstheme="minorHAnsi"/>
          <w:i/>
          <w:iCs/>
          <w:color w:val="000000" w:themeColor="text1"/>
          <w:sz w:val="24"/>
          <w:szCs w:val="24"/>
        </w:rPr>
        <w:t>même</w:t>
      </w:r>
      <w:proofErr w:type="spellEnd"/>
      <w:r w:rsidR="00485BD1" w:rsidRPr="00161EBB">
        <w:rPr>
          <w:rFonts w:asciiTheme="minorHAnsi" w:hAnsiTheme="minorHAnsi" w:cstheme="minorHAnsi"/>
          <w:i/>
          <w:iCs/>
          <w:color w:val="000000" w:themeColor="text1"/>
          <w:sz w:val="24"/>
          <w:szCs w:val="24"/>
        </w:rPr>
        <w:t xml:space="preserve"> temps, en divers lieux, avec des objectifs et des dispositifs communs qui </w:t>
      </w:r>
      <w:r w:rsidR="00485BD1" w:rsidRPr="00161EBB">
        <w:rPr>
          <w:rFonts w:asciiTheme="minorHAnsi" w:hAnsiTheme="minorHAnsi" w:cstheme="minorHAnsi"/>
          <w:b/>
          <w:bCs/>
          <w:i/>
          <w:iCs/>
          <w:color w:val="000000" w:themeColor="text1"/>
          <w:sz w:val="24"/>
          <w:szCs w:val="24"/>
        </w:rPr>
        <w:t>compose une œuvre</w:t>
      </w:r>
      <w:r w:rsidR="00485BD1" w:rsidRPr="00161EBB">
        <w:rPr>
          <w:rFonts w:asciiTheme="minorHAnsi" w:hAnsiTheme="minorHAnsi" w:cstheme="minorHAnsi"/>
          <w:i/>
          <w:iCs/>
          <w:color w:val="000000" w:themeColor="text1"/>
          <w:sz w:val="24"/>
          <w:szCs w:val="24"/>
        </w:rPr>
        <w:t>.</w:t>
      </w:r>
      <w:r>
        <w:rPr>
          <w:rFonts w:asciiTheme="minorHAnsi" w:hAnsiTheme="minorHAnsi" w:cstheme="minorHAnsi"/>
          <w:i/>
          <w:iCs/>
          <w:color w:val="000000" w:themeColor="text1"/>
          <w:sz w:val="24"/>
          <w:szCs w:val="24"/>
        </w:rPr>
        <w:t> »</w:t>
      </w:r>
      <w:r w:rsidR="00485BD1" w:rsidRPr="00161EBB">
        <w:rPr>
          <w:rFonts w:asciiTheme="minorHAnsi" w:hAnsiTheme="minorHAnsi" w:cstheme="minorHAnsi"/>
          <w:i/>
          <w:iCs/>
          <w:color w:val="000000" w:themeColor="text1"/>
          <w:sz w:val="24"/>
          <w:szCs w:val="24"/>
        </w:rPr>
        <w:t xml:space="preserve"> </w:t>
      </w:r>
    </w:p>
    <w:p w:rsidR="007350F4" w:rsidRPr="00C9781A" w:rsidRDefault="007350F4" w:rsidP="007350F4">
      <w:pPr>
        <w:widowControl w:val="0"/>
        <w:autoSpaceDE w:val="0"/>
        <w:autoSpaceDN w:val="0"/>
        <w:adjustRightInd w:val="0"/>
        <w:spacing w:after="0" w:line="240" w:lineRule="auto"/>
        <w:rPr>
          <w:rFonts w:asciiTheme="minorHAnsi" w:hAnsiTheme="minorHAnsi" w:cstheme="minorHAnsi"/>
          <w:color w:val="000000" w:themeColor="text1"/>
          <w:sz w:val="24"/>
          <w:szCs w:val="24"/>
        </w:rPr>
      </w:pPr>
    </w:p>
    <w:p w:rsidR="007350F4" w:rsidRDefault="00C9781A" w:rsidP="007350F4">
      <w:pPr>
        <w:spacing w:after="0" w:line="240" w:lineRule="auto"/>
        <w:rPr>
          <w:rFonts w:asciiTheme="minorHAnsi" w:eastAsia="MS Gothic" w:hAnsiTheme="minorHAnsi" w:cstheme="minorHAnsi"/>
          <w:sz w:val="24"/>
          <w:szCs w:val="24"/>
        </w:rPr>
      </w:pPr>
      <w:r w:rsidRPr="00C9781A">
        <w:rPr>
          <w:rFonts w:asciiTheme="minorHAnsi" w:hAnsiTheme="minorHAnsi" w:cstheme="minorHAnsi"/>
          <w:sz w:val="24"/>
          <w:szCs w:val="24"/>
        </w:rPr>
        <w:t xml:space="preserve">L’invitation </w:t>
      </w:r>
      <w:r w:rsidRPr="00A67ACD">
        <w:rPr>
          <w:rFonts w:asciiTheme="minorHAnsi" w:hAnsiTheme="minorHAnsi" w:cstheme="minorHAnsi"/>
          <w:i/>
          <w:iCs/>
          <w:sz w:val="24"/>
          <w:szCs w:val="24"/>
        </w:rPr>
        <w:t xml:space="preserve">« </w:t>
      </w:r>
      <w:r w:rsidRPr="00A67ACD">
        <w:rPr>
          <w:rFonts w:asciiTheme="minorHAnsi" w:hAnsiTheme="minorHAnsi" w:cstheme="minorHAnsi"/>
          <w:b/>
          <w:bCs/>
          <w:i/>
          <w:iCs/>
          <w:color w:val="FF0000"/>
          <w:sz w:val="24"/>
          <w:szCs w:val="24"/>
          <w:highlight w:val="yellow"/>
        </w:rPr>
        <w:t>PAREIL - PAS PAREIL</w:t>
      </w:r>
      <w:r w:rsidRPr="00A67ACD">
        <w:rPr>
          <w:rFonts w:asciiTheme="minorHAnsi" w:hAnsiTheme="minorHAnsi" w:cstheme="minorHAnsi"/>
          <w:i/>
          <w:iCs/>
          <w:sz w:val="24"/>
          <w:szCs w:val="24"/>
        </w:rPr>
        <w:t xml:space="preserve"> »</w:t>
      </w:r>
      <w:r w:rsidRPr="00C9781A">
        <w:rPr>
          <w:rFonts w:asciiTheme="minorHAnsi" w:hAnsiTheme="minorHAnsi" w:cstheme="minorHAnsi"/>
          <w:sz w:val="24"/>
          <w:szCs w:val="24"/>
        </w:rPr>
        <w:t xml:space="preserve">, comme prétexte au </w:t>
      </w:r>
      <w:r w:rsidRPr="00A67ACD">
        <w:rPr>
          <w:rFonts w:asciiTheme="minorHAnsi" w:hAnsiTheme="minorHAnsi" w:cstheme="minorHAnsi"/>
          <w:b/>
          <w:bCs/>
          <w:color w:val="FF0000"/>
          <w:sz w:val="24"/>
          <w:szCs w:val="24"/>
        </w:rPr>
        <w:t>questionnement sur</w:t>
      </w:r>
      <w:r w:rsidRPr="00A67ACD">
        <w:rPr>
          <w:rFonts w:asciiTheme="minorHAnsi" w:hAnsiTheme="minorHAnsi" w:cstheme="minorHAnsi"/>
          <w:color w:val="FF0000"/>
          <w:sz w:val="24"/>
          <w:szCs w:val="24"/>
        </w:rPr>
        <w:t xml:space="preserve"> </w:t>
      </w:r>
      <w:r w:rsidRPr="00A67ACD">
        <w:rPr>
          <w:rFonts w:asciiTheme="minorHAnsi" w:hAnsiTheme="minorHAnsi" w:cstheme="minorHAnsi"/>
          <w:b/>
          <w:bCs/>
          <w:color w:val="FF0000"/>
          <w:sz w:val="24"/>
          <w:szCs w:val="24"/>
        </w:rPr>
        <w:t>l’identité</w:t>
      </w:r>
      <w:r w:rsidRPr="00A67ACD">
        <w:rPr>
          <w:rFonts w:asciiTheme="minorHAnsi" w:hAnsiTheme="minorHAnsi" w:cstheme="minorHAnsi"/>
          <w:color w:val="FF0000"/>
          <w:sz w:val="24"/>
          <w:szCs w:val="24"/>
        </w:rPr>
        <w:t xml:space="preserve">, </w:t>
      </w:r>
      <w:r w:rsidRPr="00A67ACD">
        <w:rPr>
          <w:rFonts w:asciiTheme="minorHAnsi" w:hAnsiTheme="minorHAnsi" w:cstheme="minorHAnsi"/>
          <w:b/>
          <w:bCs/>
          <w:color w:val="FF0000"/>
          <w:sz w:val="24"/>
          <w:szCs w:val="24"/>
        </w:rPr>
        <w:t>la différence</w:t>
      </w:r>
      <w:r w:rsidRPr="00A67ACD">
        <w:rPr>
          <w:rFonts w:asciiTheme="minorHAnsi" w:hAnsiTheme="minorHAnsi" w:cstheme="minorHAnsi"/>
          <w:color w:val="FF0000"/>
          <w:sz w:val="24"/>
          <w:szCs w:val="24"/>
        </w:rPr>
        <w:t xml:space="preserve"> /</w:t>
      </w:r>
      <w:r w:rsidRPr="00A67ACD">
        <w:rPr>
          <w:rFonts w:asciiTheme="minorHAnsi" w:hAnsiTheme="minorHAnsi" w:cstheme="minorHAnsi"/>
          <w:b/>
          <w:bCs/>
          <w:color w:val="FF0000"/>
          <w:sz w:val="24"/>
          <w:szCs w:val="24"/>
        </w:rPr>
        <w:t xml:space="preserve"> la ressemblance</w:t>
      </w:r>
      <w:r w:rsidRPr="00C9781A">
        <w:rPr>
          <w:rFonts w:asciiTheme="minorHAnsi" w:hAnsiTheme="minorHAnsi" w:cstheme="minorHAnsi"/>
          <w:color w:val="FF0000"/>
          <w:sz w:val="24"/>
          <w:szCs w:val="24"/>
        </w:rPr>
        <w:t>,</w:t>
      </w:r>
      <w:r w:rsidRPr="00A67ACD">
        <w:rPr>
          <w:rFonts w:asciiTheme="minorHAnsi" w:hAnsiTheme="minorHAnsi" w:cstheme="minorHAnsi"/>
          <w:color w:val="FF0000"/>
          <w:sz w:val="24"/>
          <w:szCs w:val="24"/>
        </w:rPr>
        <w:t xml:space="preserve"> </w:t>
      </w:r>
      <w:r w:rsidRPr="00A67ACD">
        <w:rPr>
          <w:rFonts w:asciiTheme="minorHAnsi" w:hAnsiTheme="minorHAnsi" w:cstheme="minorHAnsi"/>
          <w:b/>
          <w:bCs/>
          <w:color w:val="FF0000"/>
          <w:sz w:val="24"/>
          <w:szCs w:val="24"/>
        </w:rPr>
        <w:t>la relation à l'autre</w:t>
      </w:r>
      <w:r w:rsidRPr="00C9781A">
        <w:rPr>
          <w:rFonts w:asciiTheme="minorHAnsi" w:eastAsia="MS Gothic" w:hAnsiTheme="minorHAnsi" w:cstheme="minorHAnsi"/>
          <w:sz w:val="24"/>
          <w:szCs w:val="24"/>
        </w:rPr>
        <w:t xml:space="preserve"> </w:t>
      </w:r>
    </w:p>
    <w:p w:rsidR="007350F4" w:rsidRDefault="00C9781A" w:rsidP="007350F4">
      <w:pPr>
        <w:spacing w:after="0" w:line="240" w:lineRule="auto"/>
        <w:rPr>
          <w:rFonts w:asciiTheme="minorHAnsi" w:hAnsiTheme="minorHAnsi" w:cstheme="minorHAnsi"/>
          <w:sz w:val="24"/>
          <w:szCs w:val="24"/>
        </w:rPr>
      </w:pPr>
      <w:r w:rsidRPr="00C9781A">
        <w:rPr>
          <w:rFonts w:asciiTheme="minorHAnsi" w:eastAsia="MS Gothic" w:hAnsiTheme="minorHAnsi" w:cstheme="minorHAnsi"/>
          <w:sz w:val="24"/>
          <w:szCs w:val="24"/>
        </w:rPr>
        <w:t>est en résonance avec</w:t>
      </w:r>
      <w:r w:rsidRPr="00C9781A">
        <w:rPr>
          <w:rFonts w:asciiTheme="minorHAnsi" w:hAnsiTheme="minorHAnsi" w:cstheme="minorHAnsi"/>
          <w:sz w:val="24"/>
          <w:szCs w:val="24"/>
        </w:rPr>
        <w:t xml:space="preserve"> l’</w:t>
      </w:r>
      <w:r w:rsidR="008F42D5" w:rsidRPr="007350F4">
        <w:rPr>
          <w:rFonts w:asciiTheme="minorHAnsi" w:hAnsiTheme="minorHAnsi" w:cstheme="minorHAnsi"/>
          <w:b/>
          <w:color w:val="FF0000"/>
          <w:sz w:val="24"/>
          <w:szCs w:val="24"/>
          <w:highlight w:val="yellow"/>
          <w:u w:val="single"/>
        </w:rPr>
        <w:t>Éducation à la sexualité</w:t>
      </w:r>
      <w:r w:rsidR="008F42D5" w:rsidRPr="007350F4">
        <w:rPr>
          <w:rFonts w:asciiTheme="minorHAnsi" w:hAnsiTheme="minorHAnsi" w:cstheme="minorHAnsi"/>
          <w:b/>
          <w:color w:val="FF0000"/>
          <w:sz w:val="24"/>
          <w:szCs w:val="24"/>
        </w:rPr>
        <w:t xml:space="preserve"> </w:t>
      </w:r>
      <w:r w:rsidR="008F42D5" w:rsidRPr="007350F4">
        <w:rPr>
          <w:rFonts w:asciiTheme="minorHAnsi" w:hAnsiTheme="minorHAnsi" w:cstheme="minorHAnsi"/>
          <w:b/>
          <w:color w:val="000000" w:themeColor="text1"/>
          <w:sz w:val="24"/>
          <w:szCs w:val="24"/>
        </w:rPr>
        <w:t>(</w:t>
      </w:r>
      <w:r w:rsidR="008F42D5" w:rsidRPr="00C9781A">
        <w:rPr>
          <w:rFonts w:asciiTheme="minorHAnsi" w:hAnsiTheme="minorHAnsi" w:cstheme="minorHAnsi"/>
          <w:b/>
          <w:color w:val="FF0000"/>
          <w:sz w:val="24"/>
          <w:szCs w:val="24"/>
        </w:rPr>
        <w:t>« </w:t>
      </w:r>
      <w:r w:rsidR="008F42D5" w:rsidRPr="00C9781A">
        <w:rPr>
          <w:rFonts w:asciiTheme="minorHAnsi" w:hAnsiTheme="minorHAnsi" w:cstheme="minorHAnsi"/>
          <w:b/>
          <w:i/>
          <w:iCs/>
          <w:color w:val="FF0000"/>
          <w:sz w:val="24"/>
          <w:szCs w:val="24"/>
        </w:rPr>
        <w:t>Dire l’amour »</w:t>
      </w:r>
      <w:r w:rsidR="008F42D5" w:rsidRPr="00C9781A">
        <w:rPr>
          <w:rFonts w:asciiTheme="minorHAnsi" w:hAnsiTheme="minorHAnsi" w:cstheme="minorHAnsi"/>
          <w:b/>
          <w:color w:val="FF0000"/>
          <w:sz w:val="24"/>
          <w:szCs w:val="24"/>
        </w:rPr>
        <w:t xml:space="preserve"> </w:t>
      </w:r>
      <w:r w:rsidR="008F42D5" w:rsidRPr="00485BD1">
        <w:rPr>
          <w:rFonts w:asciiTheme="minorHAnsi" w:hAnsiTheme="minorHAnsi" w:cstheme="minorHAnsi"/>
          <w:bCs/>
          <w:color w:val="000000" w:themeColor="text1"/>
          <w:sz w:val="24"/>
          <w:szCs w:val="24"/>
        </w:rPr>
        <w:t>/</w:t>
      </w:r>
      <w:r w:rsidR="008F42D5" w:rsidRPr="00485BD1">
        <w:rPr>
          <w:rFonts w:asciiTheme="minorHAnsi" w:hAnsiTheme="minorHAnsi" w:cstheme="minorHAnsi"/>
          <w:b/>
          <w:color w:val="000000" w:themeColor="text1"/>
          <w:sz w:val="24"/>
          <w:szCs w:val="24"/>
        </w:rPr>
        <w:t xml:space="preserve"> niveau 5</w:t>
      </w:r>
      <w:r w:rsidR="008F42D5" w:rsidRPr="00485BD1">
        <w:rPr>
          <w:rFonts w:asciiTheme="minorHAnsi" w:hAnsiTheme="minorHAnsi" w:cstheme="minorHAnsi"/>
          <w:bCs/>
          <w:color w:val="000000" w:themeColor="text1"/>
          <w:sz w:val="24"/>
          <w:szCs w:val="24"/>
        </w:rPr>
        <w:t>°</w:t>
      </w:r>
      <w:r w:rsidR="008F42D5" w:rsidRPr="00485BD1">
        <w:rPr>
          <w:rFonts w:asciiTheme="minorHAnsi" w:hAnsiTheme="minorHAnsi" w:cstheme="minorHAnsi"/>
          <w:b/>
          <w:color w:val="000000" w:themeColor="text1"/>
          <w:sz w:val="24"/>
          <w:szCs w:val="24"/>
        </w:rPr>
        <w:t>)</w:t>
      </w:r>
      <w:r w:rsidR="008F42D5" w:rsidRPr="00C9781A">
        <w:rPr>
          <w:rFonts w:asciiTheme="minorHAnsi" w:hAnsiTheme="minorHAnsi" w:cstheme="minorHAnsi"/>
          <w:b/>
          <w:color w:val="000000" w:themeColor="text1"/>
          <w:sz w:val="24"/>
          <w:szCs w:val="24"/>
        </w:rPr>
        <w:t xml:space="preserve"> </w:t>
      </w:r>
      <w:r w:rsidR="008F42D5" w:rsidRPr="00C9781A">
        <w:rPr>
          <w:rFonts w:asciiTheme="minorHAnsi" w:hAnsiTheme="minorHAnsi" w:cstheme="minorHAnsi"/>
          <w:bCs/>
          <w:color w:val="000000" w:themeColor="text1"/>
          <w:sz w:val="24"/>
          <w:szCs w:val="24"/>
        </w:rPr>
        <w:t>/</w:t>
      </w:r>
      <w:r w:rsidR="008F42D5" w:rsidRPr="00C9781A">
        <w:rPr>
          <w:rFonts w:asciiTheme="minorHAnsi" w:hAnsiTheme="minorHAnsi" w:cstheme="minorHAnsi"/>
          <w:b/>
          <w:color w:val="000000" w:themeColor="text1"/>
          <w:sz w:val="24"/>
          <w:szCs w:val="24"/>
        </w:rPr>
        <w:t xml:space="preserve"> </w:t>
      </w:r>
      <w:r w:rsidR="008F42D5" w:rsidRPr="00C9781A">
        <w:rPr>
          <w:rFonts w:asciiTheme="minorHAnsi" w:hAnsiTheme="minorHAnsi" w:cstheme="minorHAnsi"/>
          <w:b/>
          <w:color w:val="FF0000"/>
          <w:sz w:val="24"/>
          <w:szCs w:val="24"/>
        </w:rPr>
        <w:t>PEAC</w:t>
      </w:r>
      <w:r w:rsidR="008F42D5" w:rsidRPr="00C9781A">
        <w:rPr>
          <w:rFonts w:asciiTheme="minorHAnsi" w:hAnsiTheme="minorHAnsi" w:cstheme="minorHAnsi"/>
          <w:b/>
          <w:color w:val="152BFF"/>
          <w:sz w:val="24"/>
          <w:szCs w:val="24"/>
        </w:rPr>
        <w:t xml:space="preserve"> </w:t>
      </w:r>
      <w:r w:rsidR="008F42D5" w:rsidRPr="00C9781A">
        <w:rPr>
          <w:rFonts w:asciiTheme="minorHAnsi" w:hAnsiTheme="minorHAnsi" w:cstheme="minorHAnsi"/>
          <w:color w:val="000000" w:themeColor="text1"/>
          <w:sz w:val="24"/>
          <w:szCs w:val="24"/>
        </w:rPr>
        <w:t>/</w:t>
      </w:r>
      <w:r w:rsidR="008F42D5" w:rsidRPr="00C9781A">
        <w:rPr>
          <w:rFonts w:asciiTheme="minorHAnsi" w:hAnsiTheme="minorHAnsi" w:cstheme="minorHAnsi"/>
          <w:b/>
          <w:color w:val="000000" w:themeColor="text1"/>
          <w:sz w:val="24"/>
          <w:szCs w:val="24"/>
        </w:rPr>
        <w:t xml:space="preserve"> </w:t>
      </w:r>
      <w:r w:rsidR="008F42D5" w:rsidRPr="00C9781A">
        <w:rPr>
          <w:rFonts w:asciiTheme="minorHAnsi" w:hAnsiTheme="minorHAnsi" w:cstheme="minorHAnsi"/>
          <w:b/>
          <w:color w:val="FF0000"/>
          <w:sz w:val="24"/>
          <w:szCs w:val="24"/>
        </w:rPr>
        <w:t xml:space="preserve">Parcours CITOYEN </w:t>
      </w:r>
      <w:r w:rsidR="008F42D5" w:rsidRPr="00C9781A">
        <w:rPr>
          <w:rFonts w:asciiTheme="minorHAnsi" w:hAnsiTheme="minorHAnsi" w:cstheme="minorHAnsi"/>
          <w:bCs/>
          <w:color w:val="000000" w:themeColor="text1"/>
          <w:sz w:val="24"/>
          <w:szCs w:val="24"/>
        </w:rPr>
        <w:t xml:space="preserve">/ </w:t>
      </w:r>
      <w:r w:rsidR="008F42D5" w:rsidRPr="00C9781A">
        <w:rPr>
          <w:rFonts w:asciiTheme="minorHAnsi" w:hAnsiTheme="minorHAnsi" w:cstheme="minorHAnsi"/>
          <w:b/>
          <w:color w:val="FF0000"/>
          <w:sz w:val="24"/>
          <w:szCs w:val="24"/>
        </w:rPr>
        <w:t>Parcours SANTÉ</w:t>
      </w:r>
      <w:r w:rsidRPr="00C9781A">
        <w:rPr>
          <w:rFonts w:asciiTheme="minorHAnsi" w:hAnsiTheme="minorHAnsi" w:cstheme="minorHAnsi"/>
          <w:sz w:val="24"/>
          <w:szCs w:val="24"/>
        </w:rPr>
        <w:t xml:space="preserve"> et </w:t>
      </w:r>
    </w:p>
    <w:p w:rsidR="008F42D5" w:rsidRPr="007350F4" w:rsidRDefault="00C9781A" w:rsidP="007350F4">
      <w:pPr>
        <w:spacing w:after="0" w:line="240" w:lineRule="auto"/>
        <w:rPr>
          <w:rFonts w:asciiTheme="minorHAnsi" w:hAnsiTheme="minorHAnsi" w:cstheme="minorHAnsi"/>
          <w:sz w:val="24"/>
          <w:szCs w:val="24"/>
        </w:rPr>
      </w:pPr>
      <w:proofErr w:type="gramStart"/>
      <w:r w:rsidRPr="00C9781A">
        <w:rPr>
          <w:rFonts w:asciiTheme="minorHAnsi" w:hAnsiTheme="minorHAnsi" w:cstheme="minorHAnsi"/>
          <w:sz w:val="24"/>
          <w:szCs w:val="24"/>
        </w:rPr>
        <w:t>l’</w:t>
      </w:r>
      <w:r w:rsidR="008F42D5" w:rsidRPr="007350F4">
        <w:rPr>
          <w:rFonts w:asciiTheme="minorHAnsi" w:hAnsiTheme="minorHAnsi" w:cstheme="minorHAnsi"/>
          <w:b/>
          <w:color w:val="FF0000"/>
          <w:sz w:val="24"/>
          <w:szCs w:val="24"/>
          <w:highlight w:val="yellow"/>
          <w:u w:val="single"/>
        </w:rPr>
        <w:t>EPI</w:t>
      </w:r>
      <w:proofErr w:type="gramEnd"/>
      <w:r w:rsidR="008F42D5" w:rsidRPr="007350F4">
        <w:rPr>
          <w:rFonts w:asciiTheme="minorHAnsi" w:hAnsiTheme="minorHAnsi" w:cstheme="minorHAnsi"/>
          <w:b/>
          <w:color w:val="FF0000"/>
          <w:sz w:val="24"/>
          <w:szCs w:val="24"/>
          <w:highlight w:val="yellow"/>
          <w:u w:val="single"/>
        </w:rPr>
        <w:t xml:space="preserve"> </w:t>
      </w:r>
      <w:r w:rsidR="008F42D5" w:rsidRPr="007350F4">
        <w:rPr>
          <w:rFonts w:asciiTheme="minorHAnsi" w:hAnsiTheme="minorHAnsi" w:cstheme="minorHAnsi"/>
          <w:b/>
          <w:i/>
          <w:iCs/>
          <w:color w:val="FF0000"/>
          <w:sz w:val="24"/>
          <w:szCs w:val="24"/>
          <w:highlight w:val="yellow"/>
          <w:u w:val="single"/>
        </w:rPr>
        <w:t>LIBERTÉ, ÉGALITÉ</w:t>
      </w:r>
      <w:r w:rsidR="008F42D5" w:rsidRPr="007350F4">
        <w:rPr>
          <w:rFonts w:asciiTheme="minorHAnsi" w:hAnsiTheme="minorHAnsi" w:cstheme="minorHAnsi"/>
          <w:b/>
          <w:i/>
          <w:iCs/>
          <w:color w:val="FF0000"/>
          <w:sz w:val="24"/>
          <w:szCs w:val="24"/>
          <w:highlight w:val="yellow"/>
        </w:rPr>
        <w:t xml:space="preserve">, </w:t>
      </w:r>
      <w:r w:rsidR="008F42D5" w:rsidRPr="007350F4">
        <w:rPr>
          <w:rFonts w:asciiTheme="minorHAnsi" w:hAnsiTheme="minorHAnsi" w:cstheme="minorHAnsi"/>
          <w:b/>
          <w:i/>
          <w:iCs/>
          <w:color w:val="FF0000"/>
          <w:sz w:val="24"/>
          <w:szCs w:val="24"/>
          <w:highlight w:val="yellow"/>
          <w:u w:val="single"/>
        </w:rPr>
        <w:t>HUMANITÉ</w:t>
      </w:r>
      <w:r w:rsidR="008F42D5" w:rsidRPr="00C9781A">
        <w:rPr>
          <w:rFonts w:asciiTheme="minorHAnsi" w:hAnsiTheme="minorHAnsi" w:cstheme="minorHAnsi"/>
          <w:b/>
          <w:color w:val="FF0000"/>
          <w:sz w:val="24"/>
          <w:szCs w:val="24"/>
        </w:rPr>
        <w:t xml:space="preserve"> </w:t>
      </w:r>
      <w:r w:rsidRPr="007350F4">
        <w:rPr>
          <w:rFonts w:asciiTheme="minorHAnsi" w:hAnsiTheme="minorHAnsi" w:cstheme="minorHAnsi"/>
          <w:b/>
          <w:color w:val="000000" w:themeColor="text1"/>
          <w:sz w:val="24"/>
          <w:szCs w:val="24"/>
        </w:rPr>
        <w:t>(</w:t>
      </w:r>
      <w:r w:rsidR="008F42D5" w:rsidRPr="00C9781A">
        <w:rPr>
          <w:rFonts w:asciiTheme="minorHAnsi" w:hAnsiTheme="minorHAnsi" w:cstheme="minorHAnsi"/>
          <w:b/>
          <w:color w:val="FF0000"/>
          <w:sz w:val="24"/>
          <w:szCs w:val="24"/>
        </w:rPr>
        <w:t xml:space="preserve">Sensibilisation à </w:t>
      </w:r>
      <w:r w:rsidRPr="00C9781A">
        <w:rPr>
          <w:rFonts w:asciiTheme="minorHAnsi" w:hAnsiTheme="minorHAnsi" w:cstheme="minorHAnsi"/>
          <w:b/>
          <w:color w:val="FF0000"/>
          <w:sz w:val="24"/>
          <w:szCs w:val="24"/>
        </w:rPr>
        <w:t>l’autre</w:t>
      </w:r>
      <w:r w:rsidR="008F42D5" w:rsidRPr="00C9781A">
        <w:rPr>
          <w:rFonts w:asciiTheme="minorHAnsi" w:hAnsiTheme="minorHAnsi" w:cstheme="minorHAnsi"/>
          <w:color w:val="152BFF"/>
          <w:sz w:val="24"/>
          <w:szCs w:val="24"/>
        </w:rPr>
        <w:t xml:space="preserve"> </w:t>
      </w:r>
      <w:r w:rsidRPr="00C9781A">
        <w:rPr>
          <w:rFonts w:asciiTheme="minorHAnsi" w:hAnsiTheme="minorHAnsi" w:cstheme="minorHAnsi"/>
          <w:bCs/>
          <w:color w:val="000000" w:themeColor="text1"/>
          <w:sz w:val="24"/>
          <w:szCs w:val="24"/>
        </w:rPr>
        <w:t>/</w:t>
      </w:r>
      <w:r w:rsidRPr="00C9781A">
        <w:rPr>
          <w:rFonts w:asciiTheme="minorHAnsi" w:hAnsiTheme="minorHAnsi" w:cstheme="minorHAnsi"/>
          <w:bCs/>
          <w:color w:val="152BFF"/>
          <w:sz w:val="24"/>
          <w:szCs w:val="24"/>
        </w:rPr>
        <w:t xml:space="preserve"> </w:t>
      </w:r>
      <w:r w:rsidRPr="00C9781A">
        <w:rPr>
          <w:rFonts w:asciiTheme="minorHAnsi" w:hAnsiTheme="minorHAnsi" w:cstheme="minorHAnsi"/>
          <w:b/>
          <w:color w:val="000000" w:themeColor="text1"/>
          <w:sz w:val="24"/>
          <w:szCs w:val="24"/>
        </w:rPr>
        <w:t xml:space="preserve">niveau 3°) </w:t>
      </w:r>
      <w:r w:rsidR="008F42D5" w:rsidRPr="00C9781A">
        <w:rPr>
          <w:rFonts w:asciiTheme="minorHAnsi" w:hAnsiTheme="minorHAnsi" w:cstheme="minorHAnsi"/>
          <w:b/>
          <w:color w:val="FF0000"/>
          <w:sz w:val="24"/>
          <w:szCs w:val="24"/>
        </w:rPr>
        <w:t xml:space="preserve">PEAC </w:t>
      </w:r>
      <w:r w:rsidR="008F42D5" w:rsidRPr="00C9781A">
        <w:rPr>
          <w:rFonts w:asciiTheme="minorHAnsi" w:hAnsiTheme="minorHAnsi" w:cstheme="minorHAnsi"/>
          <w:color w:val="000000" w:themeColor="text1"/>
          <w:sz w:val="24"/>
          <w:szCs w:val="24"/>
        </w:rPr>
        <w:t>/</w:t>
      </w:r>
      <w:r w:rsidR="008F42D5" w:rsidRPr="00C9781A">
        <w:rPr>
          <w:rFonts w:asciiTheme="minorHAnsi" w:hAnsiTheme="minorHAnsi" w:cstheme="minorHAnsi"/>
          <w:b/>
          <w:color w:val="152BFF"/>
          <w:sz w:val="24"/>
          <w:szCs w:val="24"/>
        </w:rPr>
        <w:t xml:space="preserve"> </w:t>
      </w:r>
      <w:r w:rsidR="008F42D5" w:rsidRPr="00C9781A">
        <w:rPr>
          <w:rFonts w:asciiTheme="minorHAnsi" w:hAnsiTheme="minorHAnsi" w:cstheme="minorHAnsi"/>
          <w:b/>
          <w:color w:val="FF0000"/>
          <w:sz w:val="24"/>
          <w:szCs w:val="24"/>
        </w:rPr>
        <w:t>Parcours CITOYEN</w:t>
      </w:r>
    </w:p>
    <w:p w:rsidR="007350F4" w:rsidRPr="007350F4" w:rsidRDefault="007350F4" w:rsidP="007350F4">
      <w:pPr>
        <w:spacing w:after="0" w:line="240" w:lineRule="auto"/>
        <w:rPr>
          <w:rFonts w:asciiTheme="minorHAnsi" w:eastAsia="MS Gothic" w:hAnsiTheme="minorHAnsi" w:cstheme="minorHAnsi"/>
          <w:sz w:val="24"/>
          <w:szCs w:val="24"/>
        </w:rPr>
      </w:pPr>
    </w:p>
    <w:p w:rsidR="00485BD1" w:rsidRDefault="00485BD1" w:rsidP="007350F4">
      <w:pPr>
        <w:tabs>
          <w:tab w:val="left" w:pos="709"/>
          <w:tab w:val="left" w:leader="underscore" w:pos="9072"/>
        </w:tabs>
        <w:spacing w:after="0" w:line="240" w:lineRule="auto"/>
        <w:rPr>
          <w:rFonts w:asciiTheme="minorHAnsi" w:hAnsiTheme="minorHAnsi" w:cstheme="minorHAnsi"/>
          <w:b/>
          <w:color w:val="000000" w:themeColor="text1"/>
          <w:sz w:val="24"/>
          <w:szCs w:val="24"/>
        </w:rPr>
      </w:pPr>
      <w:r w:rsidRPr="00485BD1">
        <w:rPr>
          <w:rFonts w:asciiTheme="minorHAnsi" w:hAnsiTheme="minorHAnsi" w:cstheme="minorHAnsi"/>
          <w:b/>
          <w:color w:val="000000" w:themeColor="text1"/>
          <w:sz w:val="24"/>
          <w:szCs w:val="24"/>
        </w:rPr>
        <w:t>Les production</w:t>
      </w:r>
      <w:r>
        <w:rPr>
          <w:rFonts w:asciiTheme="minorHAnsi" w:hAnsiTheme="minorHAnsi" w:cstheme="minorHAnsi"/>
          <w:b/>
          <w:color w:val="000000" w:themeColor="text1"/>
          <w:sz w:val="24"/>
          <w:szCs w:val="24"/>
        </w:rPr>
        <w:t>s</w:t>
      </w:r>
      <w:r w:rsidRPr="00485BD1">
        <w:rPr>
          <w:rFonts w:asciiTheme="minorHAnsi" w:hAnsiTheme="minorHAnsi" w:cstheme="minorHAnsi"/>
          <w:b/>
          <w:color w:val="000000" w:themeColor="text1"/>
          <w:sz w:val="24"/>
          <w:szCs w:val="24"/>
        </w:rPr>
        <w:t xml:space="preserve"> artistiques seront exposées dans la cour du collège le </w:t>
      </w:r>
      <w:r w:rsidRPr="00485BD1">
        <w:rPr>
          <w:rFonts w:asciiTheme="minorHAnsi" w:hAnsiTheme="minorHAnsi" w:cstheme="minorHAnsi"/>
          <w:b/>
          <w:color w:val="FF0000"/>
          <w:sz w:val="24"/>
          <w:szCs w:val="24"/>
        </w:rPr>
        <w:t>jeudi 17 octobre 2024</w:t>
      </w:r>
      <w:r w:rsidRPr="00485BD1">
        <w:rPr>
          <w:rFonts w:asciiTheme="minorHAnsi" w:hAnsiTheme="minorHAnsi" w:cstheme="minorHAnsi"/>
          <w:b/>
          <w:color w:val="000000" w:themeColor="text1"/>
          <w:sz w:val="24"/>
          <w:szCs w:val="24"/>
        </w:rPr>
        <w:t>.</w:t>
      </w:r>
    </w:p>
    <w:p w:rsidR="00485BD1" w:rsidRPr="00161EBB" w:rsidRDefault="00161EBB" w:rsidP="007350F4">
      <w:pPr>
        <w:tabs>
          <w:tab w:val="left" w:pos="709"/>
          <w:tab w:val="left" w:leader="underscore" w:pos="9072"/>
        </w:tabs>
        <w:spacing w:after="0" w:line="240" w:lineRule="auto"/>
        <w:rPr>
          <w:rFonts w:asciiTheme="minorHAnsi" w:hAnsiTheme="minorHAnsi" w:cstheme="minorHAnsi"/>
          <w:bCs/>
          <w:i/>
          <w:iCs/>
          <w:color w:val="000000" w:themeColor="text1"/>
          <w:sz w:val="24"/>
          <w:szCs w:val="24"/>
        </w:rPr>
      </w:pPr>
      <w:r>
        <w:rPr>
          <w:rFonts w:asciiTheme="minorHAnsi" w:hAnsiTheme="minorHAnsi" w:cstheme="minorHAnsi"/>
          <w:bCs/>
          <w:color w:val="000000" w:themeColor="text1"/>
          <w:sz w:val="24"/>
          <w:szCs w:val="24"/>
        </w:rPr>
        <w:t>« </w:t>
      </w:r>
      <w:r w:rsidR="00485BD1" w:rsidRPr="00161EBB">
        <w:rPr>
          <w:rFonts w:asciiTheme="minorHAnsi" w:hAnsiTheme="minorHAnsi" w:cstheme="minorHAnsi"/>
          <w:bCs/>
          <w:i/>
          <w:iCs/>
          <w:color w:val="000000" w:themeColor="text1"/>
          <w:sz w:val="24"/>
          <w:szCs w:val="24"/>
        </w:rPr>
        <w:t xml:space="preserve">En français, « jeudi » s’entend « je dis ». Le choix de ce jour permet de manifester une présence créative et citoyenne, un jour comme un autre. </w:t>
      </w:r>
    </w:p>
    <w:p w:rsidR="00485BD1" w:rsidRPr="00161EBB" w:rsidRDefault="00485BD1" w:rsidP="007350F4">
      <w:pPr>
        <w:tabs>
          <w:tab w:val="left" w:pos="709"/>
          <w:tab w:val="left" w:leader="underscore" w:pos="9072"/>
        </w:tabs>
        <w:spacing w:after="0" w:line="240" w:lineRule="auto"/>
        <w:rPr>
          <w:rFonts w:asciiTheme="minorHAnsi" w:hAnsiTheme="minorHAnsi" w:cstheme="minorHAnsi"/>
          <w:bCs/>
          <w:i/>
          <w:iCs/>
          <w:color w:val="000000" w:themeColor="text1"/>
          <w:sz w:val="24"/>
          <w:szCs w:val="24"/>
        </w:rPr>
      </w:pPr>
      <w:r w:rsidRPr="00161EBB">
        <w:rPr>
          <w:rFonts w:asciiTheme="minorHAnsi" w:hAnsiTheme="minorHAnsi" w:cstheme="minorHAnsi"/>
          <w:bCs/>
          <w:i/>
          <w:iCs/>
          <w:color w:val="000000" w:themeColor="text1"/>
          <w:sz w:val="24"/>
          <w:szCs w:val="24"/>
        </w:rPr>
        <w:t xml:space="preserve">En effet, il n’y a pas de jour privilégié pour </w:t>
      </w:r>
      <w:r w:rsidRPr="00161EBB">
        <w:rPr>
          <w:rFonts w:asciiTheme="minorHAnsi" w:hAnsiTheme="minorHAnsi" w:cstheme="minorHAnsi"/>
          <w:b/>
          <w:i/>
          <w:iCs/>
          <w:color w:val="000000" w:themeColor="text1"/>
          <w:sz w:val="24"/>
          <w:szCs w:val="24"/>
        </w:rPr>
        <w:t>explorer quelque chose de l’art en se questionnant soi-même et en coopérant</w:t>
      </w:r>
      <w:r w:rsidRPr="00161EBB">
        <w:rPr>
          <w:rFonts w:asciiTheme="minorHAnsi" w:hAnsiTheme="minorHAnsi" w:cstheme="minorHAnsi"/>
          <w:bCs/>
          <w:i/>
          <w:iCs/>
          <w:color w:val="000000" w:themeColor="text1"/>
          <w:sz w:val="24"/>
          <w:szCs w:val="24"/>
        </w:rPr>
        <w:t xml:space="preserve">. </w:t>
      </w:r>
    </w:p>
    <w:p w:rsidR="000559B0" w:rsidRDefault="00485BD1" w:rsidP="000559B0">
      <w:pPr>
        <w:tabs>
          <w:tab w:val="left" w:pos="709"/>
          <w:tab w:val="left" w:leader="underscore" w:pos="9072"/>
        </w:tabs>
        <w:spacing w:after="0" w:line="240" w:lineRule="auto"/>
        <w:rPr>
          <w:rFonts w:asciiTheme="minorHAnsi" w:hAnsiTheme="minorHAnsi" w:cstheme="minorHAnsi"/>
          <w:bCs/>
          <w:color w:val="000000" w:themeColor="text1"/>
          <w:sz w:val="24"/>
          <w:szCs w:val="24"/>
        </w:rPr>
      </w:pPr>
      <w:r w:rsidRPr="00161EBB">
        <w:rPr>
          <w:rFonts w:asciiTheme="minorHAnsi" w:hAnsiTheme="minorHAnsi" w:cstheme="minorHAnsi"/>
          <w:bCs/>
          <w:i/>
          <w:iCs/>
          <w:color w:val="000000" w:themeColor="text1"/>
          <w:sz w:val="24"/>
          <w:szCs w:val="24"/>
        </w:rPr>
        <w:t>C’est l’occasion qui importe et La Grande Lessive® en offre une !</w:t>
      </w:r>
      <w:r w:rsidR="00161EBB" w:rsidRPr="00161EBB">
        <w:rPr>
          <w:rFonts w:asciiTheme="minorHAnsi" w:hAnsiTheme="minorHAnsi" w:cstheme="minorHAnsi"/>
          <w:bCs/>
          <w:i/>
          <w:iCs/>
          <w:color w:val="000000" w:themeColor="text1"/>
          <w:sz w:val="24"/>
          <w:szCs w:val="24"/>
        </w:rPr>
        <w:t> </w:t>
      </w:r>
      <w:r w:rsidR="00161EBB">
        <w:rPr>
          <w:rFonts w:asciiTheme="minorHAnsi" w:hAnsiTheme="minorHAnsi" w:cstheme="minorHAnsi"/>
          <w:bCs/>
          <w:color w:val="000000" w:themeColor="text1"/>
          <w:sz w:val="24"/>
          <w:szCs w:val="24"/>
        </w:rPr>
        <w:t>»</w:t>
      </w:r>
    </w:p>
    <w:p w:rsidR="000559B0" w:rsidRDefault="000559B0" w:rsidP="000559B0">
      <w:pPr>
        <w:tabs>
          <w:tab w:val="left" w:pos="709"/>
          <w:tab w:val="left" w:leader="underscore" w:pos="9072"/>
        </w:tabs>
        <w:spacing w:after="0" w:line="240" w:lineRule="auto"/>
        <w:rPr>
          <w:rFonts w:asciiTheme="minorHAnsi" w:hAnsiTheme="minorHAnsi" w:cstheme="minorHAnsi"/>
          <w:bCs/>
          <w:color w:val="000000" w:themeColor="text1"/>
          <w:sz w:val="24"/>
          <w:szCs w:val="24"/>
        </w:rPr>
      </w:pPr>
    </w:p>
    <w:p w:rsidR="000559B0" w:rsidRPr="000559B0" w:rsidRDefault="000559B0" w:rsidP="000559B0">
      <w:pPr>
        <w:tabs>
          <w:tab w:val="left" w:pos="709"/>
          <w:tab w:val="left" w:leader="underscore" w:pos="9072"/>
        </w:tabs>
        <w:spacing w:after="0" w:line="240" w:lineRule="auto"/>
        <w:rPr>
          <w:rFonts w:asciiTheme="minorHAnsi" w:hAnsiTheme="minorHAnsi" w:cstheme="minorHAnsi"/>
          <w:bCs/>
          <w:color w:val="000000" w:themeColor="text1"/>
          <w:sz w:val="24"/>
          <w:szCs w:val="24"/>
        </w:rPr>
      </w:pPr>
      <w:r w:rsidRPr="000559B0">
        <w:rPr>
          <w:rFonts w:asciiTheme="minorHAnsi" w:eastAsia="Times New Roman" w:hAnsiTheme="minorHAnsi" w:cstheme="minorHAnsi"/>
          <w:sz w:val="24"/>
          <w:szCs w:val="24"/>
          <w:lang w:eastAsia="fr-FR"/>
        </w:rPr>
        <w:t xml:space="preserve">Prétexte pour les collégiens de se questionner sur les </w:t>
      </w:r>
      <w:r w:rsidRPr="000559B0">
        <w:rPr>
          <w:rFonts w:asciiTheme="minorHAnsi" w:eastAsia="Times New Roman" w:hAnsiTheme="minorHAnsi" w:cstheme="minorHAnsi"/>
          <w:b/>
          <w:bCs/>
          <w:sz w:val="24"/>
          <w:szCs w:val="24"/>
          <w:lang w:eastAsia="fr-FR"/>
        </w:rPr>
        <w:t>notions</w:t>
      </w:r>
      <w:r w:rsidRPr="000559B0">
        <w:rPr>
          <w:rFonts w:asciiTheme="minorHAnsi" w:eastAsia="Times New Roman" w:hAnsiTheme="minorHAnsi" w:cstheme="minorHAnsi"/>
          <w:sz w:val="24"/>
          <w:szCs w:val="24"/>
          <w:lang w:eastAsia="fr-FR"/>
        </w:rPr>
        <w:t xml:space="preserve"> d’</w:t>
      </w:r>
      <w:r w:rsidRPr="000559B0">
        <w:rPr>
          <w:rFonts w:asciiTheme="minorHAnsi" w:eastAsia="Times New Roman" w:hAnsiTheme="minorHAnsi" w:cstheme="minorHAnsi"/>
          <w:b/>
          <w:bCs/>
          <w:sz w:val="24"/>
          <w:szCs w:val="24"/>
          <w:lang w:eastAsia="fr-FR"/>
        </w:rPr>
        <w:t>identité</w:t>
      </w:r>
      <w:r w:rsidRPr="000559B0">
        <w:rPr>
          <w:rFonts w:asciiTheme="minorHAnsi" w:eastAsia="Times New Roman" w:hAnsiTheme="minorHAnsi" w:cstheme="minorHAnsi"/>
          <w:sz w:val="24"/>
          <w:szCs w:val="24"/>
          <w:lang w:eastAsia="fr-FR"/>
        </w:rPr>
        <w:t>, de</w:t>
      </w:r>
      <w:r w:rsidRPr="000559B0">
        <w:rPr>
          <w:rFonts w:asciiTheme="minorHAnsi" w:eastAsia="Times New Roman" w:hAnsiTheme="minorHAnsi" w:cstheme="minorHAnsi"/>
          <w:b/>
          <w:bCs/>
          <w:sz w:val="24"/>
          <w:szCs w:val="24"/>
          <w:lang w:eastAsia="fr-FR"/>
        </w:rPr>
        <w:t xml:space="preserve"> différence</w:t>
      </w:r>
      <w:r w:rsidRPr="000559B0">
        <w:rPr>
          <w:rFonts w:asciiTheme="minorHAnsi" w:eastAsia="Times New Roman" w:hAnsiTheme="minorHAnsi" w:cstheme="minorHAnsi"/>
          <w:sz w:val="24"/>
          <w:szCs w:val="24"/>
          <w:lang w:eastAsia="fr-FR"/>
        </w:rPr>
        <w:t xml:space="preserve"> /</w:t>
      </w:r>
      <w:r w:rsidRPr="000559B0">
        <w:rPr>
          <w:rFonts w:asciiTheme="minorHAnsi" w:eastAsia="Times New Roman" w:hAnsiTheme="minorHAnsi" w:cstheme="minorHAnsi"/>
          <w:b/>
          <w:bCs/>
          <w:sz w:val="24"/>
          <w:szCs w:val="24"/>
          <w:lang w:eastAsia="fr-FR"/>
        </w:rPr>
        <w:t xml:space="preserve"> ressemblance</w:t>
      </w:r>
      <w:r w:rsidRPr="000559B0">
        <w:rPr>
          <w:rFonts w:asciiTheme="minorHAnsi" w:eastAsia="Times New Roman" w:hAnsiTheme="minorHAnsi" w:cstheme="minorHAnsi"/>
          <w:sz w:val="24"/>
          <w:szCs w:val="24"/>
          <w:lang w:eastAsia="fr-FR"/>
        </w:rPr>
        <w:t xml:space="preserve"> et d’</w:t>
      </w:r>
      <w:r w:rsidRPr="000559B0">
        <w:rPr>
          <w:rFonts w:asciiTheme="minorHAnsi" w:eastAsia="Times New Roman" w:hAnsiTheme="minorHAnsi" w:cstheme="minorHAnsi"/>
          <w:b/>
          <w:bCs/>
          <w:sz w:val="24"/>
          <w:szCs w:val="24"/>
          <w:lang w:eastAsia="fr-FR"/>
        </w:rPr>
        <w:t>altérité </w:t>
      </w:r>
      <w:r w:rsidRPr="004103FF">
        <w:rPr>
          <w:rFonts w:asciiTheme="minorHAnsi" w:eastAsia="Times New Roman" w:hAnsiTheme="minorHAnsi" w:cstheme="minorHAnsi"/>
          <w:sz w:val="24"/>
          <w:szCs w:val="24"/>
          <w:lang w:eastAsia="fr-FR"/>
        </w:rPr>
        <w:t>: e</w:t>
      </w:r>
      <w:r w:rsidRPr="000559B0">
        <w:rPr>
          <w:rFonts w:asciiTheme="minorHAnsi" w:eastAsia="Times New Roman" w:hAnsiTheme="minorHAnsi" w:cstheme="minorHAnsi"/>
          <w:sz w:val="24"/>
          <w:szCs w:val="24"/>
          <w:lang w:eastAsia="fr-FR"/>
        </w:rPr>
        <w:t>xplorer « </w:t>
      </w:r>
      <w:r w:rsidRPr="000559B0">
        <w:rPr>
          <w:rFonts w:asciiTheme="minorHAnsi" w:eastAsia="Times New Roman" w:hAnsiTheme="minorHAnsi" w:cstheme="minorHAnsi"/>
          <w:b/>
          <w:bCs/>
          <w:sz w:val="24"/>
          <w:szCs w:val="24"/>
          <w:lang w:eastAsia="fr-FR"/>
        </w:rPr>
        <w:t>comment l'amour dans les relations humaines peut se manifester de manière universelle tout en s’exprimant de manière singulière chez chaque individu »</w:t>
      </w:r>
      <w:r w:rsidRPr="000559B0">
        <w:rPr>
          <w:rFonts w:asciiTheme="minorHAnsi" w:eastAsia="Times New Roman" w:hAnsiTheme="minorHAnsi" w:cstheme="minorHAnsi"/>
          <w:sz w:val="24"/>
          <w:szCs w:val="24"/>
          <w:lang w:eastAsia="fr-FR"/>
        </w:rPr>
        <w:t xml:space="preserve"> est la piste de réflexion que les élèves ont privilégiée. Entre productions écrites, réalisations plastiques et apports scientifiques, la cour du collège s’est ainsi animée de plus de 500 images offrant l’opportunité de </w:t>
      </w:r>
      <w:r w:rsidRPr="000559B0">
        <w:rPr>
          <w:rFonts w:asciiTheme="minorHAnsi" w:eastAsia="Times New Roman" w:hAnsiTheme="minorHAnsi" w:cstheme="minorHAnsi"/>
          <w:b/>
          <w:bCs/>
          <w:sz w:val="24"/>
          <w:szCs w:val="24"/>
          <w:lang w:eastAsia="fr-FR"/>
        </w:rPr>
        <w:t>porter attention à l’autre</w:t>
      </w:r>
      <w:r w:rsidRPr="000559B0">
        <w:rPr>
          <w:rFonts w:asciiTheme="minorHAnsi" w:eastAsia="Times New Roman" w:hAnsiTheme="minorHAnsi" w:cstheme="minorHAnsi"/>
          <w:sz w:val="24"/>
          <w:szCs w:val="24"/>
          <w:lang w:eastAsia="fr-FR"/>
        </w:rPr>
        <w:t xml:space="preserve"> et de </w:t>
      </w:r>
      <w:r w:rsidRPr="000559B0">
        <w:rPr>
          <w:rFonts w:asciiTheme="minorHAnsi" w:eastAsia="Times New Roman" w:hAnsiTheme="minorHAnsi" w:cstheme="minorHAnsi"/>
          <w:b/>
          <w:bCs/>
          <w:sz w:val="24"/>
          <w:szCs w:val="24"/>
          <w:lang w:eastAsia="fr-FR"/>
        </w:rPr>
        <w:t>dire l’amour</w:t>
      </w:r>
      <w:r w:rsidRPr="000559B0">
        <w:rPr>
          <w:rFonts w:asciiTheme="minorHAnsi" w:eastAsia="Times New Roman" w:hAnsiTheme="minorHAnsi" w:cstheme="minorHAnsi"/>
          <w:sz w:val="24"/>
          <w:szCs w:val="24"/>
          <w:lang w:eastAsia="fr-FR"/>
        </w:rPr>
        <w:t xml:space="preserve"> !                                  </w:t>
      </w:r>
    </w:p>
    <w:p w:rsidR="00A67ACD" w:rsidRDefault="00A67ACD" w:rsidP="007350F4">
      <w:pPr>
        <w:spacing w:after="0" w:line="240" w:lineRule="auto"/>
        <w:rPr>
          <w:rFonts w:asciiTheme="minorHAnsi" w:hAnsiTheme="minorHAnsi" w:cstheme="minorHAnsi"/>
        </w:rPr>
      </w:pPr>
    </w:p>
    <w:p w:rsidR="000559B0" w:rsidRPr="000559B0" w:rsidRDefault="009A248D" w:rsidP="000559B0">
      <w:pPr>
        <w:spacing w:after="0" w:line="240" w:lineRule="auto"/>
        <w:rPr>
          <w:rFonts w:asciiTheme="minorHAnsi" w:hAnsiTheme="minorHAnsi" w:cstheme="minorHAnsi"/>
          <w:sz w:val="24"/>
          <w:szCs w:val="24"/>
        </w:rPr>
      </w:pPr>
      <w:r>
        <w:rPr>
          <w:rFonts w:asciiTheme="minorHAnsi" w:hAnsiTheme="minorHAnsi" w:cstheme="minorHAnsi"/>
          <w:sz w:val="24"/>
          <w:szCs w:val="24"/>
        </w:rPr>
        <w:t>G</w:t>
      </w:r>
      <w:r w:rsidR="000559B0" w:rsidRPr="000559B0">
        <w:rPr>
          <w:rFonts w:asciiTheme="minorHAnsi" w:hAnsiTheme="minorHAnsi" w:cstheme="minorHAnsi"/>
          <w:sz w:val="24"/>
          <w:szCs w:val="24"/>
        </w:rPr>
        <w:t>alerie du site LA GRANDE LESSIVE, pour découvrir les images de la dernière édition dont celle du collège VAL DES USSES.</w:t>
      </w:r>
    </w:p>
    <w:p w:rsidR="000559B0" w:rsidRPr="009A248D" w:rsidRDefault="000559B0" w:rsidP="000559B0">
      <w:pPr>
        <w:spacing w:after="0" w:line="240" w:lineRule="auto"/>
        <w:rPr>
          <w:rFonts w:asciiTheme="minorHAnsi" w:hAnsiTheme="minorHAnsi" w:cstheme="minorHAnsi"/>
          <w:color w:val="132DFF"/>
        </w:rPr>
      </w:pPr>
      <w:hyperlink r:id="rId7" w:history="1">
        <w:r w:rsidRPr="009A248D">
          <w:rPr>
            <w:rStyle w:val="Lienhypertexte"/>
            <w:rFonts w:asciiTheme="minorHAnsi" w:hAnsiTheme="minorHAnsi" w:cstheme="minorHAnsi"/>
            <w:color w:val="132DFF"/>
          </w:rPr>
          <w:t>https://www.lagrandelessive.net/galeries/</w:t>
        </w:r>
      </w:hyperlink>
    </w:p>
    <w:p w:rsidR="000559B0" w:rsidRPr="000559B0" w:rsidRDefault="000559B0" w:rsidP="007350F4">
      <w:pPr>
        <w:spacing w:after="0" w:line="240" w:lineRule="auto"/>
        <w:rPr>
          <w:rFonts w:asciiTheme="minorHAnsi" w:hAnsiTheme="minorHAnsi" w:cstheme="minorHAnsi"/>
        </w:rPr>
      </w:pPr>
    </w:p>
    <w:sectPr w:rsidR="000559B0" w:rsidRPr="000559B0" w:rsidSect="008D1419">
      <w:pgSz w:w="16820" w:h="11900" w:orient="landscape"/>
      <w:pgMar w:top="993" w:right="284"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F97827"/>
    <w:multiLevelType w:val="hybridMultilevel"/>
    <w:tmpl w:val="D206BC34"/>
    <w:lvl w:ilvl="0" w:tplc="CAB89758">
      <w:start w:val="1"/>
      <w:numFmt w:val="bullet"/>
      <w:lvlText w:val=""/>
      <w:lvlJc w:val="left"/>
      <w:pPr>
        <w:ind w:left="0" w:hanging="360"/>
      </w:pPr>
      <w:rPr>
        <w:rFonts w:ascii="Symbol" w:hAnsi="Symbol" w:hint="default"/>
        <w:b/>
        <w:bCs/>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16cid:durableId="713237500">
    <w:abstractNumId w:val="0"/>
  </w:num>
  <w:num w:numId="2" w16cid:durableId="139015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CD"/>
    <w:rsid w:val="000559B0"/>
    <w:rsid w:val="00161EBB"/>
    <w:rsid w:val="00256B12"/>
    <w:rsid w:val="004103FF"/>
    <w:rsid w:val="00485BD1"/>
    <w:rsid w:val="006C48C6"/>
    <w:rsid w:val="007350F4"/>
    <w:rsid w:val="007A2288"/>
    <w:rsid w:val="007E0F53"/>
    <w:rsid w:val="00836069"/>
    <w:rsid w:val="0088031F"/>
    <w:rsid w:val="008848C2"/>
    <w:rsid w:val="008C6EF6"/>
    <w:rsid w:val="008D1419"/>
    <w:rsid w:val="008F42D5"/>
    <w:rsid w:val="009A248D"/>
    <w:rsid w:val="00A67ACD"/>
    <w:rsid w:val="00AB7CC9"/>
    <w:rsid w:val="00C9781A"/>
    <w:rsid w:val="00E90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E4D2A9"/>
  <w15:chartTrackingRefBased/>
  <w15:docId w15:val="{3AF3D349-C94B-6843-86BF-E9D613D5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CD"/>
    <w:pPr>
      <w:suppressAutoHyphens/>
      <w:spacing w:after="200" w:line="276" w:lineRule="auto"/>
    </w:pPr>
    <w:rPr>
      <w:rFonts w:ascii="Calibri" w:eastAsia="Calibri" w:hAnsi="Calibri" w:cs="Calibri"/>
      <w:kern w:val="0"/>
      <w:sz w:val="22"/>
      <w:szCs w:val="22"/>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ACD"/>
    <w:pPr>
      <w:suppressAutoHyphens w:val="0"/>
      <w:spacing w:before="280" w:after="119" w:line="240" w:lineRule="auto"/>
    </w:pPr>
    <w:rPr>
      <w:rFonts w:ascii="Times" w:eastAsia="Times New Roman" w:hAnsi="Times" w:cs="Times New Roman"/>
      <w:sz w:val="20"/>
      <w:szCs w:val="20"/>
    </w:rPr>
  </w:style>
  <w:style w:type="table" w:styleId="Grilledutableau">
    <w:name w:val="Table Grid"/>
    <w:basedOn w:val="TableauNormal"/>
    <w:uiPriority w:val="59"/>
    <w:rsid w:val="00A67ACD"/>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67ACD"/>
    <w:rPr>
      <w:color w:val="0563C1" w:themeColor="hyperlink"/>
      <w:u w:val="single"/>
    </w:rPr>
  </w:style>
  <w:style w:type="character" w:styleId="Mentionnonrsolue">
    <w:name w:val="Unresolved Mention"/>
    <w:basedOn w:val="Policepardfaut"/>
    <w:uiPriority w:val="99"/>
    <w:semiHidden/>
    <w:unhideWhenUsed/>
    <w:rsid w:val="00A67ACD"/>
    <w:rPr>
      <w:color w:val="605E5C"/>
      <w:shd w:val="clear" w:color="auto" w:fill="E1DFDD"/>
    </w:rPr>
  </w:style>
  <w:style w:type="paragraph" w:styleId="Paragraphedeliste">
    <w:name w:val="List Paragraph"/>
    <w:basedOn w:val="Normal"/>
    <w:uiPriority w:val="34"/>
    <w:qFormat/>
    <w:rsid w:val="008F42D5"/>
    <w:pPr>
      <w:suppressAutoHyphens w:val="0"/>
      <w:spacing w:after="0" w:line="240" w:lineRule="auto"/>
      <w:ind w:left="720"/>
      <w:contextualSpacing/>
    </w:pPr>
    <w:rPr>
      <w:rFonts w:ascii="Arial" w:eastAsia="Times New Roman" w:hAnsi="Arial" w:cs="Arial"/>
      <w:sz w:val="20"/>
      <w:szCs w:val="20"/>
      <w:lang w:eastAsia="fr-FR"/>
    </w:rPr>
  </w:style>
  <w:style w:type="character" w:styleId="Lienhypertextesuivivisit">
    <w:name w:val="FollowedHyperlink"/>
    <w:basedOn w:val="Policepardfaut"/>
    <w:uiPriority w:val="99"/>
    <w:semiHidden/>
    <w:unhideWhenUsed/>
    <w:rsid w:val="00C97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17100">
      <w:bodyDiv w:val="1"/>
      <w:marLeft w:val="0"/>
      <w:marRight w:val="0"/>
      <w:marTop w:val="0"/>
      <w:marBottom w:val="0"/>
      <w:divBdr>
        <w:top w:val="none" w:sz="0" w:space="0" w:color="auto"/>
        <w:left w:val="none" w:sz="0" w:space="0" w:color="auto"/>
        <w:bottom w:val="none" w:sz="0" w:space="0" w:color="auto"/>
        <w:right w:val="none" w:sz="0" w:space="0" w:color="auto"/>
      </w:divBdr>
      <w:divsChild>
        <w:div w:id="1779256069">
          <w:marLeft w:val="0"/>
          <w:marRight w:val="0"/>
          <w:marTop w:val="0"/>
          <w:marBottom w:val="0"/>
          <w:divBdr>
            <w:top w:val="none" w:sz="0" w:space="0" w:color="auto"/>
            <w:left w:val="none" w:sz="0" w:space="0" w:color="auto"/>
            <w:bottom w:val="none" w:sz="0" w:space="0" w:color="auto"/>
            <w:right w:val="none" w:sz="0" w:space="0" w:color="auto"/>
          </w:divBdr>
          <w:divsChild>
            <w:div w:id="1624264932">
              <w:marLeft w:val="0"/>
              <w:marRight w:val="0"/>
              <w:marTop w:val="0"/>
              <w:marBottom w:val="0"/>
              <w:divBdr>
                <w:top w:val="none" w:sz="0" w:space="0" w:color="auto"/>
                <w:left w:val="none" w:sz="0" w:space="0" w:color="auto"/>
                <w:bottom w:val="none" w:sz="0" w:space="0" w:color="auto"/>
                <w:right w:val="none" w:sz="0" w:space="0" w:color="auto"/>
              </w:divBdr>
              <w:divsChild>
                <w:div w:id="34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9724">
      <w:bodyDiv w:val="1"/>
      <w:marLeft w:val="0"/>
      <w:marRight w:val="0"/>
      <w:marTop w:val="0"/>
      <w:marBottom w:val="0"/>
      <w:divBdr>
        <w:top w:val="none" w:sz="0" w:space="0" w:color="auto"/>
        <w:left w:val="none" w:sz="0" w:space="0" w:color="auto"/>
        <w:bottom w:val="none" w:sz="0" w:space="0" w:color="auto"/>
        <w:right w:val="none" w:sz="0" w:space="0" w:color="auto"/>
      </w:divBdr>
      <w:divsChild>
        <w:div w:id="449319253">
          <w:marLeft w:val="0"/>
          <w:marRight w:val="0"/>
          <w:marTop w:val="0"/>
          <w:marBottom w:val="0"/>
          <w:divBdr>
            <w:top w:val="none" w:sz="0" w:space="0" w:color="auto"/>
            <w:left w:val="none" w:sz="0" w:space="0" w:color="auto"/>
            <w:bottom w:val="none" w:sz="0" w:space="0" w:color="auto"/>
            <w:right w:val="none" w:sz="0" w:space="0" w:color="auto"/>
          </w:divBdr>
          <w:divsChild>
            <w:div w:id="2078360685">
              <w:marLeft w:val="0"/>
              <w:marRight w:val="0"/>
              <w:marTop w:val="0"/>
              <w:marBottom w:val="0"/>
              <w:divBdr>
                <w:top w:val="none" w:sz="0" w:space="0" w:color="auto"/>
                <w:left w:val="none" w:sz="0" w:space="0" w:color="auto"/>
                <w:bottom w:val="none" w:sz="0" w:space="0" w:color="auto"/>
                <w:right w:val="none" w:sz="0" w:space="0" w:color="auto"/>
              </w:divBdr>
              <w:divsChild>
                <w:div w:id="20773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grandelessive.net/gal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randelessive.net/la-grande-lessiv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carimbert@outlook.fr</dc:creator>
  <cp:keywords/>
  <dc:description/>
  <cp:lastModifiedBy>carimbert@outlook.fr</cp:lastModifiedBy>
  <cp:revision>2</cp:revision>
  <cp:lastPrinted>2024-10-03T16:43:00Z</cp:lastPrinted>
  <dcterms:created xsi:type="dcterms:W3CDTF">2024-12-11T17:30:00Z</dcterms:created>
  <dcterms:modified xsi:type="dcterms:W3CDTF">2024-12-11T17:30:00Z</dcterms:modified>
</cp:coreProperties>
</file>