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492E" w14:textId="1F3A0004" w:rsidR="00770650" w:rsidRDefault="00F64243" w:rsidP="00707BB0">
      <w:pPr>
        <w:pStyle w:val="Corps"/>
        <w:spacing w:after="0" w:line="240" w:lineRule="auto"/>
        <w:jc w:val="left"/>
        <w:rPr>
          <w:rStyle w:val="Aucun"/>
          <w:sz w:val="16"/>
          <w:szCs w:val="16"/>
        </w:rPr>
      </w:pPr>
      <w:r>
        <w:pict w14:anchorId="740C3F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99.65pt;margin-top:59.25pt;width:256.35pt;height:24.7pt;z-index:251659264;visibility:visible;mso-wrap-style:square;mso-wrap-edited:f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v-text-anchor:top" filled="f" stroked="f" strokeweight="1pt">
            <v:stroke miterlimit="4"/>
            <v:textbox>
              <w:txbxContent>
                <w:p w14:paraId="45E005E4" w14:textId="7D8C4D60" w:rsidR="00770650" w:rsidRPr="00707BB0" w:rsidRDefault="003D1DDC">
                  <w:pPr>
                    <w:pStyle w:val="Corps"/>
                    <w:spacing w:after="0" w:line="240" w:lineRule="auto"/>
                    <w:jc w:val="left"/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24"/>
                      <w:szCs w:val="24"/>
                    </w:rPr>
                  </w:pPr>
                  <w:r w:rsidRPr="00707BB0"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32"/>
                      <w:szCs w:val="32"/>
                      <w:lang w:val="it-IT"/>
                    </w:rPr>
                    <w:t xml:space="preserve">Fiche </w:t>
                  </w:r>
                  <w:proofErr w:type="spellStart"/>
                  <w:r w:rsidR="00707BB0" w:rsidRPr="00707BB0"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32"/>
                      <w:szCs w:val="32"/>
                      <w:lang w:val="it-IT"/>
                    </w:rPr>
                    <w:t>pédagogique</w:t>
                  </w:r>
                  <w:proofErr w:type="spellEnd"/>
                  <w:r w:rsidR="00707BB0" w:rsidRPr="00707BB0"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32"/>
                      <w:szCs w:val="32"/>
                      <w:lang w:val="it-IT"/>
                    </w:rPr>
                    <w:t xml:space="preserve"> - </w:t>
                  </w:r>
                  <w:proofErr w:type="spellStart"/>
                  <w:r w:rsidR="00707BB0" w:rsidRPr="00707BB0"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32"/>
                      <w:szCs w:val="32"/>
                      <w:lang w:val="it-IT"/>
                    </w:rPr>
                    <w:t>ARTchipel</w:t>
                  </w:r>
                  <w:proofErr w:type="spellEnd"/>
                  <w:r w:rsidRPr="00707BB0">
                    <w:rPr>
                      <w:rStyle w:val="Aucun"/>
                      <w:rFonts w:ascii="Bradley Hand" w:hAnsi="Bradley Hand"/>
                      <w:color w:val="1F3864" w:themeColor="accent1" w:themeShade="80"/>
                      <w:sz w:val="32"/>
                      <w:szCs w:val="32"/>
                    </w:rPr>
                    <w:t xml:space="preserve"> </w:t>
                  </w:r>
                </w:p>
                <w:p w14:paraId="3E4ED525" w14:textId="77777777" w:rsidR="00770650" w:rsidRDefault="00770650">
                  <w:pPr>
                    <w:pStyle w:val="Corps"/>
                    <w:spacing w:after="0" w:line="240" w:lineRule="auto"/>
                    <w:jc w:val="left"/>
                    <w:rPr>
                      <w:rStyle w:val="Aucun"/>
                      <w:sz w:val="18"/>
                      <w:szCs w:val="18"/>
                    </w:rPr>
                  </w:pPr>
                </w:p>
                <w:p w14:paraId="7153B3B2" w14:textId="77777777" w:rsidR="00770650" w:rsidRDefault="00770650">
                  <w:pPr>
                    <w:pStyle w:val="Corps"/>
                    <w:spacing w:after="0" w:line="240" w:lineRule="auto"/>
                    <w:jc w:val="left"/>
                    <w:rPr>
                      <w:rStyle w:val="Aucun"/>
                      <w:rFonts w:ascii="Segoe UI" w:eastAsia="Segoe UI" w:hAnsi="Segoe UI" w:cs="Segoe UI"/>
                      <w:caps/>
                      <w:color w:val="2F5496"/>
                      <w:sz w:val="12"/>
                      <w:szCs w:val="12"/>
                      <w:u w:color="2F5496"/>
                    </w:rPr>
                  </w:pPr>
                </w:p>
                <w:p w14:paraId="3321A9E7" w14:textId="77777777" w:rsidR="00770650" w:rsidRDefault="00770650">
                  <w:pPr>
                    <w:pStyle w:val="Corps"/>
                  </w:pPr>
                </w:p>
              </w:txbxContent>
            </v:textbox>
            <w10:wrap anchorx="margin" anchory="page"/>
          </v:shape>
        </w:pict>
      </w:r>
      <w:r w:rsidR="00707BB0">
        <w:rPr>
          <w:noProof/>
        </w:rPr>
        <w:drawing>
          <wp:inline distT="0" distB="0" distL="0" distR="0" wp14:anchorId="45968650" wp14:editId="4FBDC90B">
            <wp:extent cx="812285" cy="803868"/>
            <wp:effectExtent l="0" t="0" r="0" b="0"/>
            <wp:docPr id="334095428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95428" name="Image 1" descr="Une image contenant texte, Police, Graphiqu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397" cy="80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0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E2CD"/>
        <w:tblLayout w:type="fixed"/>
        <w:tblLook w:val="04A0" w:firstRow="1" w:lastRow="0" w:firstColumn="1" w:lastColumn="0" w:noHBand="0" w:noVBand="1"/>
      </w:tblPr>
      <w:tblGrid>
        <w:gridCol w:w="1136"/>
        <w:gridCol w:w="456"/>
        <w:gridCol w:w="912"/>
        <w:gridCol w:w="1468"/>
        <w:gridCol w:w="160"/>
        <w:gridCol w:w="683"/>
        <w:gridCol w:w="1052"/>
        <w:gridCol w:w="322"/>
        <w:gridCol w:w="2852"/>
      </w:tblGrid>
      <w:tr w:rsidR="00770650" w14:paraId="550EEF7C" w14:textId="77777777" w:rsidTr="00707BB0">
        <w:trPr>
          <w:trHeight w:val="226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6066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proofErr w:type="spell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Etablissement</w:t>
            </w:r>
            <w:proofErr w:type="spell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 :</w:t>
            </w:r>
          </w:p>
        </w:tc>
        <w:tc>
          <w:tcPr>
            <w:tcW w:w="6536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F81A" w14:textId="77777777" w:rsidR="00770650" w:rsidRDefault="00770650"/>
        </w:tc>
      </w:tr>
      <w:tr w:rsidR="00770650" w14:paraId="7AA97D4C" w14:textId="77777777" w:rsidTr="00707BB0">
        <w:trPr>
          <w:trHeight w:val="491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5392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Nom du chef d’établissement : 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D49E" w14:textId="77777777" w:rsidR="00770650" w:rsidRDefault="00770650"/>
        </w:tc>
      </w:tr>
      <w:tr w:rsidR="00770650" w14:paraId="6A195613" w14:textId="77777777" w:rsidTr="00707BB0">
        <w:trPr>
          <w:trHeight w:val="231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CCE3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Année scolaire :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F91B" w14:textId="77777777" w:rsidR="00770650" w:rsidRDefault="00770650"/>
        </w:tc>
      </w:tr>
      <w:tr w:rsidR="00770650" w:rsidRPr="00707BB0" w14:paraId="6D209479" w14:textId="77777777" w:rsidTr="00707BB0">
        <w:trPr>
          <w:trHeight w:val="241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0BDD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Type(s) de galerie(s)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0BE0" w14:textId="77777777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Galerie pédagogique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E_LRO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galerie virtuelle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:rsidRPr="00707BB0" w14:paraId="1C8942CC" w14:textId="77777777" w:rsidTr="00707BB0">
        <w:trPr>
          <w:trHeight w:val="709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C8CA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Niveau(x) concerné(s) :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B756" w14:textId="77777777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Cycle 2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Cycle 3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Cycle 4 </w:t>
            </w:r>
            <w:proofErr w:type="gramStart"/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ULIS</w:t>
            </w:r>
            <w:proofErr w:type="gramEnd"/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SEGPA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LGT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LP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14:paraId="5AE3D89B" w14:textId="77777777" w:rsidTr="00707BB0">
        <w:trPr>
          <w:trHeight w:val="1011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5CCE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Ancrage avec le projet d’établissement : priorités, objectifs et axes principaux…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3CBA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59B8902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4DDA1EB8" w14:textId="77777777" w:rsidTr="00707BB0">
        <w:trPr>
          <w:trHeight w:val="1192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9AC10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Contribution aux Parcours, dispositifs, etc. : 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E863" w14:textId="77777777" w:rsidR="00770650" w:rsidRDefault="003D1DDC">
            <w:pPr>
              <w:pStyle w:val="Sansinterligne"/>
              <w:jc w:val="left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PEAC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Parcours Avenir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Parcours Citoyen </w:t>
            </w:r>
            <w:proofErr w:type="gramStart"/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Parcours</w:t>
            </w:r>
            <w:proofErr w:type="gramEnd"/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d’Education à la Santé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« La classe, l’œuvre » 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</w:p>
          <w:p w14:paraId="5EC1DA21" w14:textId="77777777" w:rsidR="00770650" w:rsidRDefault="003D1DDC">
            <w:pPr>
              <w:pStyle w:val="Sansinterligne"/>
              <w:jc w:val="left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EPI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Accompagnement personnalisé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:</w:t>
            </w:r>
          </w:p>
        </w:tc>
      </w:tr>
      <w:tr w:rsidR="00770650" w:rsidRPr="00707BB0" w14:paraId="08085E5A" w14:textId="77777777" w:rsidTr="00707BB0">
        <w:trPr>
          <w:trHeight w:val="231"/>
        </w:trPr>
        <w:tc>
          <w:tcPr>
            <w:tcW w:w="250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66EA" w14:textId="77777777" w:rsidR="00770650" w:rsidRPr="00707BB0" w:rsidRDefault="003D1DDC">
            <w:pPr>
              <w:pStyle w:val="Sansinterligne"/>
              <w:jc w:val="left"/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Nom(s) et discipline(s) du (des) professeur(s) engagé(s) </w:t>
            </w:r>
          </w:p>
          <w:p w14:paraId="064DF255" w14:textId="77777777" w:rsidR="00770650" w:rsidRPr="00707BB0" w:rsidRDefault="003D1DDC">
            <w:pPr>
              <w:pStyle w:val="Sansinterligne"/>
              <w:jc w:val="center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>(</w:t>
            </w: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>en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u w:color="FF0000"/>
              </w:rPr>
              <w:t xml:space="preserve"> gras le professeur pilote)</w:t>
            </w: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59C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27C4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268E78A3" w14:textId="77777777" w:rsidTr="00707BB0">
        <w:trPr>
          <w:trHeight w:val="231"/>
        </w:trPr>
        <w:tc>
          <w:tcPr>
            <w:tcW w:w="250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4418557F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C8D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F869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70F9BEB4" w14:textId="77777777" w:rsidTr="00707BB0">
        <w:trPr>
          <w:trHeight w:val="489"/>
        </w:trPr>
        <w:tc>
          <w:tcPr>
            <w:tcW w:w="250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42B6CA4D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3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B194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7128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14:paraId="2B5C83A3" w14:textId="77777777" w:rsidTr="00707BB0">
        <w:trPr>
          <w:trHeight w:val="1011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01EB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Partenariat(s) envisagé(s) (artistes, structures culturelles, collectivités </w:t>
            </w: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territoriales,…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) :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5808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1C20592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6EAD7DCC" w14:textId="77777777" w:rsidTr="00707BB0">
        <w:trPr>
          <w:trHeight w:val="954"/>
        </w:trPr>
        <w:tc>
          <w:tcPr>
            <w:tcW w:w="250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D6A4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Type de collaboration :</w:t>
            </w:r>
          </w:p>
        </w:tc>
        <w:tc>
          <w:tcPr>
            <w:tcW w:w="6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FD90" w14:textId="77777777" w:rsidR="00770650" w:rsidRDefault="003D1DDC">
            <w:pPr>
              <w:pStyle w:val="Sansinterligne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Rencontre avec artiste(s)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Prêt et exposition d’œuvres d’art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Visite de la structure partenaire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Exposition productions d’élèves hors établissement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</w:t>
            </w:r>
          </w:p>
          <w:p w14:paraId="67EC48B0" w14:textId="77777777" w:rsidR="00770650" w:rsidRDefault="003D1DDC">
            <w:pPr>
              <w:pStyle w:val="Sansinterligne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:</w:t>
            </w:r>
          </w:p>
        </w:tc>
      </w:tr>
      <w:tr w:rsidR="00770650" w14:paraId="3192D72B" w14:textId="77777777" w:rsidTr="00707BB0">
        <w:trPr>
          <w:trHeight w:val="253"/>
        </w:trPr>
        <w:tc>
          <w:tcPr>
            <w:tcW w:w="250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F09A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Budget prévisionnel : </w:t>
            </w:r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F03B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Par l’établissement :</w:t>
            </w:r>
          </w:p>
        </w:tc>
        <w:tc>
          <w:tcPr>
            <w:tcW w:w="4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C853" w14:textId="77777777" w:rsidR="00770650" w:rsidRDefault="00770650"/>
        </w:tc>
      </w:tr>
      <w:tr w:rsidR="00770650" w14:paraId="027BE2F8" w14:textId="77777777" w:rsidTr="00707BB0">
        <w:trPr>
          <w:trHeight w:val="253"/>
        </w:trPr>
        <w:tc>
          <w:tcPr>
            <w:tcW w:w="250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69555D3E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6FE73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Autres (précisez) :</w:t>
            </w:r>
          </w:p>
        </w:tc>
        <w:tc>
          <w:tcPr>
            <w:tcW w:w="42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3CF8" w14:textId="77777777" w:rsidR="00770650" w:rsidRDefault="00770650"/>
        </w:tc>
      </w:tr>
      <w:tr w:rsidR="00770650" w14:paraId="78BFADC5" w14:textId="77777777" w:rsidTr="00707BB0">
        <w:trPr>
          <w:trHeight w:val="491"/>
        </w:trPr>
        <w:tc>
          <w:tcPr>
            <w:tcW w:w="41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EF4A5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Domaines du socle :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52C1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Compétences transversales travaillées prioritairement :</w:t>
            </w:r>
          </w:p>
        </w:tc>
      </w:tr>
      <w:tr w:rsidR="00770650" w14:paraId="613ED6A6" w14:textId="77777777" w:rsidTr="00707BB0">
        <w:trPr>
          <w:trHeight w:val="1300"/>
        </w:trPr>
        <w:tc>
          <w:tcPr>
            <w:tcW w:w="41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61D7" w14:textId="77777777" w:rsidR="00770650" w:rsidRPr="00707BB0" w:rsidRDefault="003D1D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langages pour penser et communiquer</w:t>
            </w:r>
          </w:p>
          <w:p w14:paraId="2E0857F0" w14:textId="77777777" w:rsidR="00770650" w:rsidRPr="00707BB0" w:rsidRDefault="003D1DD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méthodes et outils pour apprendre</w:t>
            </w:r>
          </w:p>
          <w:p w14:paraId="11225C25" w14:textId="77777777" w:rsidR="00770650" w:rsidRPr="00707BB0" w:rsidRDefault="003D1DDC">
            <w:pPr>
              <w:pStyle w:val="Sansinterligne"/>
              <w:numPr>
                <w:ilvl w:val="0"/>
                <w:numId w:val="1"/>
              </w:numPr>
              <w:rPr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La formation de la personne et du citoyen</w:t>
            </w:r>
          </w:p>
          <w:p w14:paraId="6E35B5A1" w14:textId="77777777" w:rsidR="00770650" w:rsidRPr="00707BB0" w:rsidRDefault="003D1DDC">
            <w:pPr>
              <w:pStyle w:val="Sansinterligne"/>
              <w:numPr>
                <w:ilvl w:val="0"/>
                <w:numId w:val="1"/>
              </w:numPr>
              <w:rPr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systèmes naturels et techniques</w:t>
            </w:r>
          </w:p>
          <w:p w14:paraId="1D85D88D" w14:textId="77777777" w:rsidR="00770650" w:rsidRPr="00707BB0" w:rsidRDefault="003D1DDC">
            <w:pPr>
              <w:pStyle w:val="Sansinterligne"/>
              <w:numPr>
                <w:ilvl w:val="0"/>
                <w:numId w:val="1"/>
              </w:numPr>
              <w:rPr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  <w:sz w:val="18"/>
                <w:szCs w:val="18"/>
              </w:rPr>
              <w:t>Les représentations du monde et l’activité humaine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64D4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615D70F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2EE81D36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19B57464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09FE3655" w14:textId="77777777" w:rsidTr="00707BB0">
        <w:trPr>
          <w:trHeight w:val="491"/>
        </w:trPr>
        <w:tc>
          <w:tcPr>
            <w:tcW w:w="41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9298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Entrées/questionnements des programmes :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A775" w14:textId="77777777" w:rsidR="00770650" w:rsidRDefault="003D1DDC">
            <w:pPr>
              <w:pStyle w:val="Sansinterligne"/>
            </w:pPr>
            <w:r>
              <w:rPr>
                <w:rStyle w:val="Aucun"/>
                <w:b/>
                <w:bCs/>
              </w:rPr>
              <w:t>Compétences disciplinaires :</w:t>
            </w:r>
          </w:p>
        </w:tc>
      </w:tr>
      <w:tr w:rsidR="00770650" w14:paraId="357A67D1" w14:textId="77777777" w:rsidTr="00707BB0">
        <w:trPr>
          <w:trHeight w:val="491"/>
        </w:trPr>
        <w:tc>
          <w:tcPr>
            <w:tcW w:w="41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140C" w14:textId="77777777" w:rsidR="00770650" w:rsidRPr="00707BB0" w:rsidRDefault="003D1DDC">
            <w:pPr>
              <w:pStyle w:val="Sansinterligne"/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-</w:t>
            </w:r>
          </w:p>
          <w:p w14:paraId="0B4900E8" w14:textId="77777777" w:rsidR="00770650" w:rsidRPr="00707BB0" w:rsidRDefault="003D1DDC">
            <w:pPr>
              <w:pStyle w:val="Sansinterligne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-</w:t>
            </w:r>
          </w:p>
        </w:tc>
        <w:tc>
          <w:tcPr>
            <w:tcW w:w="4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4712B" w14:textId="77777777" w:rsidR="00770650" w:rsidRDefault="003D1DDC">
            <w:pPr>
              <w:pStyle w:val="Sansinterligne"/>
              <w:rPr>
                <w:rStyle w:val="Aucun"/>
              </w:rPr>
            </w:pPr>
            <w:r>
              <w:rPr>
                <w:rStyle w:val="Aucun"/>
              </w:rPr>
              <w:t>-</w:t>
            </w:r>
          </w:p>
          <w:p w14:paraId="47662A87" w14:textId="77777777" w:rsidR="00770650" w:rsidRDefault="003D1DDC">
            <w:pPr>
              <w:pStyle w:val="Sansinterligne"/>
            </w:pPr>
            <w:r>
              <w:rPr>
                <w:rStyle w:val="Aucun"/>
              </w:rPr>
              <w:t>-</w:t>
            </w:r>
          </w:p>
        </w:tc>
      </w:tr>
      <w:tr w:rsidR="00770650" w14:paraId="3BCF199C" w14:textId="77777777" w:rsidTr="00707BB0">
        <w:trPr>
          <w:trHeight w:val="231"/>
        </w:trPr>
        <w:tc>
          <w:tcPr>
            <w:tcW w:w="904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908C" w14:textId="77777777" w:rsidR="00770650" w:rsidRPr="00707BB0" w:rsidRDefault="003D1DDC">
            <w:pPr>
              <w:pStyle w:val="Sansinterligne"/>
              <w:jc w:val="left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Programmation :</w:t>
            </w:r>
          </w:p>
        </w:tc>
      </w:tr>
      <w:tr w:rsidR="00770650" w:rsidRPr="00707BB0" w14:paraId="5DDEF6DD" w14:textId="77777777" w:rsidTr="00707BB0">
        <w:trPr>
          <w:trHeight w:val="1011"/>
        </w:trPr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64BD8" w14:textId="77777777" w:rsidR="00770650" w:rsidRPr="00707BB0" w:rsidRDefault="003D1DDC">
            <w:pPr>
              <w:pStyle w:val="Sansinterligne"/>
              <w:jc w:val="center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Dates d’exposition </w:t>
            </w:r>
          </w:p>
        </w:tc>
        <w:tc>
          <w:tcPr>
            <w:tcW w:w="2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4C99" w14:textId="77777777" w:rsidR="00770650" w:rsidRPr="00707BB0" w:rsidRDefault="003D1DDC">
            <w:pPr>
              <w:pStyle w:val="Sansinterligne"/>
              <w:jc w:val="center"/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Partenaire(s) et expositions</w:t>
            </w:r>
          </w:p>
          <w:p w14:paraId="114F6D17" w14:textId="77777777" w:rsidR="00770650" w:rsidRPr="00707BB0" w:rsidRDefault="003D1DDC">
            <w:pPr>
              <w:pStyle w:val="Sansinterligne"/>
              <w:jc w:val="center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envisagés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 (FRAC, artiste…)</w:t>
            </w: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8C739" w14:textId="77777777" w:rsidR="00770650" w:rsidRDefault="003D1DDC">
            <w:pPr>
              <w:pStyle w:val="Sansinterligne"/>
              <w:jc w:val="center"/>
            </w:pPr>
            <w:r>
              <w:rPr>
                <w:rStyle w:val="Aucun"/>
                <w:b/>
                <w:bCs/>
              </w:rPr>
              <w:t>Domaines artistiques :</w:t>
            </w:r>
            <w:r>
              <w:rPr>
                <w:rStyle w:val="Aucun"/>
              </w:rPr>
              <w:t xml:space="preserve"> (dessin, peinture, photo, sculpture, vidéo, …)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B490" w14:textId="77777777" w:rsidR="00770650" w:rsidRDefault="003D1DDC">
            <w:pPr>
              <w:pStyle w:val="Sansinterligne"/>
              <w:jc w:val="center"/>
            </w:pPr>
            <w:r>
              <w:rPr>
                <w:rStyle w:val="Aucun"/>
                <w:b/>
                <w:bCs/>
              </w:rPr>
              <w:t>Liens avec les enseignements</w:t>
            </w:r>
            <w:r>
              <w:rPr>
                <w:rStyle w:val="Aucun"/>
              </w:rPr>
              <w:t xml:space="preserve"> (visites, médiation, pratique artistique, écrits, oral …)</w:t>
            </w:r>
          </w:p>
        </w:tc>
      </w:tr>
      <w:tr w:rsidR="00770650" w:rsidRPr="00707BB0" w14:paraId="38373744" w14:textId="77777777" w:rsidTr="00707BB0">
        <w:trPr>
          <w:trHeight w:val="231"/>
        </w:trPr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7478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06EC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51B8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CC59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0EF2DED8" w14:textId="77777777" w:rsidTr="00707BB0">
        <w:trPr>
          <w:trHeight w:val="231"/>
        </w:trPr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09BD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6FED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AFE3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7AAB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:rsidRPr="00707BB0" w14:paraId="5DC94C2B" w14:textId="77777777" w:rsidTr="00707BB0">
        <w:trPr>
          <w:trHeight w:val="231"/>
        </w:trPr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CD74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8B78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  <w:lang w:val="fr-FR"/>
              </w:rPr>
            </w:pPr>
          </w:p>
        </w:tc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5A81" w14:textId="77777777" w:rsidR="00770650" w:rsidRPr="00707BB0" w:rsidRDefault="00770650">
            <w:pPr>
              <w:rPr>
                <w:lang w:val="fr-FR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CD86" w14:textId="77777777" w:rsidR="00770650" w:rsidRPr="00707BB0" w:rsidRDefault="00770650">
            <w:pPr>
              <w:rPr>
                <w:lang w:val="fr-FR"/>
              </w:rPr>
            </w:pPr>
          </w:p>
        </w:tc>
      </w:tr>
      <w:tr w:rsidR="00770650" w14:paraId="453A0B35" w14:textId="77777777" w:rsidTr="00707BB0">
        <w:trPr>
          <w:trHeight w:val="231"/>
        </w:trPr>
        <w:tc>
          <w:tcPr>
            <w:tcW w:w="904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FA32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Description de l’espace d’exposition :</w:t>
            </w:r>
          </w:p>
        </w:tc>
      </w:tr>
      <w:tr w:rsidR="00770650" w:rsidRPr="00707BB0" w14:paraId="3C910941" w14:textId="77777777" w:rsidTr="00707BB0">
        <w:trPr>
          <w:trHeight w:val="508"/>
        </w:trPr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CF30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Superficie en m2 :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4398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1249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Type d’espace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3BEF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Ouvert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Fermé (pièce)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De passage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Modulable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770650" w:rsidRPr="00707BB0" w14:paraId="20BB0A56" w14:textId="77777777" w:rsidTr="00707BB0">
        <w:trPr>
          <w:trHeight w:val="508"/>
        </w:trPr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E838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Hauteur plafond :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6B83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38CA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 xml:space="preserve">Mur(s) : 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59B3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Un seul pan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Angle </w:t>
            </w:r>
            <w:r>
              <w:rPr>
                <w:rStyle w:val="Aucun"/>
                <w:rFonts w:ascii="Arial Unicode MS" w:hAnsi="Arial Unicode MS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  Plusieurs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En divers endroits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770650" w14:paraId="17E34B7F" w14:textId="77777777" w:rsidTr="00707BB0">
        <w:trPr>
          <w:trHeight w:val="508"/>
        </w:trPr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44B5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Couleur sol :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A7D4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1BD8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Couleur mur(s)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37A2" w14:textId="77777777" w:rsidR="00770650" w:rsidRDefault="00770650"/>
        </w:tc>
      </w:tr>
      <w:tr w:rsidR="00770650" w:rsidRPr="00707BB0" w14:paraId="7BBC298B" w14:textId="77777777" w:rsidTr="00707BB0">
        <w:trPr>
          <w:trHeight w:val="521"/>
        </w:trPr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148B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Projections </w:t>
            </w: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lastRenderedPageBreak/>
              <w:t>vidéo :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BDF6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lastRenderedPageBreak/>
              <w:t>Oui/No</w:t>
            </w: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lastRenderedPageBreak/>
              <w:t>n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5951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lastRenderedPageBreak/>
              <w:t>Présentoirs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2ED2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Tables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Socles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 Vitrines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Etagères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  Cimaises </w:t>
            </w:r>
            <w:r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770650" w14:paraId="7EF3681D" w14:textId="77777777" w:rsidTr="00707BB0">
        <w:trPr>
          <w:trHeight w:val="508"/>
        </w:trPr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2BD97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Nombre fenêtre :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530D" w14:textId="77777777" w:rsidR="00770650" w:rsidRPr="00707BB0" w:rsidRDefault="00770650">
            <w:pPr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E3AD" w14:textId="77777777" w:rsidR="00770650" w:rsidRDefault="003D1DDC">
            <w:pPr>
              <w:pStyle w:val="Corps"/>
              <w:spacing w:after="0"/>
            </w:pPr>
            <w:r>
              <w:rPr>
                <w:rStyle w:val="Aucun"/>
                <w:b/>
                <w:bCs/>
              </w:rPr>
              <w:t>Type d’éclairage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4866" w14:textId="77777777" w:rsidR="00770650" w:rsidRDefault="00770650"/>
        </w:tc>
      </w:tr>
      <w:tr w:rsidR="00770650" w:rsidRPr="00707BB0" w14:paraId="4EBB12EA" w14:textId="77777777" w:rsidTr="00707BB0">
        <w:trPr>
          <w:trHeight w:val="780"/>
        </w:trPr>
        <w:tc>
          <w:tcPr>
            <w:tcW w:w="39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1280" w14:textId="77777777" w:rsidR="00770650" w:rsidRPr="00707BB0" w:rsidRDefault="003D1DDC">
            <w:pPr>
              <w:pStyle w:val="Corps"/>
              <w:spacing w:after="0"/>
              <w:rPr>
                <w:rFonts w:ascii="Mangal" w:hAnsi="Mangal" w:cs="Mangal" w:hint="cs"/>
                <w:b/>
                <w:bCs/>
                <w:color w:val="1F3864" w:themeColor="accent1" w:themeShade="80"/>
              </w:rPr>
            </w:pPr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 xml:space="preserve">Conditions de sécurité (alarme, </w:t>
            </w:r>
            <w:proofErr w:type="gramStart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surveillance,…</w:t>
            </w:r>
            <w:proofErr w:type="gramEnd"/>
            <w:r w:rsidRPr="00707BB0">
              <w:rPr>
                <w:rStyle w:val="Aucun"/>
                <w:rFonts w:ascii="Mangal" w:hAnsi="Mangal" w:cs="Mangal" w:hint="cs"/>
                <w:b/>
                <w:bCs/>
                <w:color w:val="1F3864" w:themeColor="accent1" w:themeShade="80"/>
              </w:rPr>
              <w:t>) :</w:t>
            </w:r>
          </w:p>
        </w:tc>
        <w:tc>
          <w:tcPr>
            <w:tcW w:w="5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9CFA" w14:textId="77777777" w:rsidR="00770650" w:rsidRPr="00707BB0" w:rsidRDefault="00770650">
            <w:pPr>
              <w:rPr>
                <w:lang w:val="fr-FR"/>
              </w:rPr>
            </w:pPr>
          </w:p>
        </w:tc>
      </w:tr>
    </w:tbl>
    <w:p w14:paraId="71F58C17" w14:textId="77777777" w:rsidR="00770650" w:rsidRDefault="00F64243">
      <w:pPr>
        <w:pStyle w:val="Corps"/>
        <w:spacing w:after="0" w:line="240" w:lineRule="auto"/>
      </w:pPr>
      <w:r>
        <w:rPr>
          <w:rStyle w:val="Aucun"/>
          <w:kern w:val="24"/>
          <w:sz w:val="24"/>
          <w:szCs w:val="24"/>
        </w:rPr>
        <w:pict w14:anchorId="11154C68">
          <v:shape id="_x0000_s1026" type="#_x0000_t202" alt="" style="position:absolute;left:0;text-align:left;margin-left:-42.6pt;margin-top:91.9pt;width:551pt;height:74.4pt;z-index:251660288;visibility:visible;mso-wrap-style:square;mso-wrap-edited:f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v-text-anchor:top" filled="f" stroked="f" strokeweight="1pt">
            <v:stroke miterlimit="4"/>
            <v:textbox>
              <w:txbxContent>
                <w:p w14:paraId="1B286877" w14:textId="77777777" w:rsidR="00770650" w:rsidRDefault="003D1DDC">
                  <w:pPr>
                    <w:pStyle w:val="Sansinterligne"/>
                    <w:jc w:val="center"/>
                    <w:rPr>
                      <w:rStyle w:val="Aucun"/>
                      <w:b/>
                      <w:bCs/>
                    </w:rPr>
                  </w:pPr>
                  <w:r>
                    <w:rPr>
                      <w:rStyle w:val="Aucun"/>
                      <w:b/>
                      <w:bCs/>
                    </w:rPr>
                    <w:t>Sur proposition du Conseil Pédagogique, validation du projet pédagogique par le chef d’établissement.</w:t>
                  </w:r>
                </w:p>
                <w:p w14:paraId="783C57BF" w14:textId="77777777" w:rsidR="00770650" w:rsidRDefault="00770650">
                  <w:pPr>
                    <w:pStyle w:val="Sansinterligne"/>
                    <w:rPr>
                      <w:rStyle w:val="Aucun"/>
                      <w:rFonts w:ascii="Arial" w:eastAsia="Arial" w:hAnsi="Arial" w:cs="Arial"/>
                      <w:b/>
                      <w:bCs/>
                    </w:rPr>
                  </w:pPr>
                </w:p>
                <w:p w14:paraId="3DFF3545" w14:textId="77777777" w:rsidR="00770650" w:rsidRDefault="003D1DDC">
                  <w:pPr>
                    <w:pStyle w:val="Corps"/>
                  </w:pPr>
                  <w:r>
                    <w:rPr>
                      <w:rStyle w:val="Aucun"/>
                      <w:rFonts w:ascii="Arial" w:hAnsi="Arial"/>
                    </w:rPr>
                    <w:t xml:space="preserve">            Le : …. / …. / ……..   A : ……..............................        </w:t>
                  </w:r>
                  <w:proofErr w:type="gramStart"/>
                  <w:r>
                    <w:rPr>
                      <w:rStyle w:val="Aucun"/>
                      <w:b/>
                      <w:bCs/>
                      <w:lang w:val="en-US"/>
                    </w:rPr>
                    <w:t>Signature</w:t>
                  </w:r>
                  <w:r>
                    <w:rPr>
                      <w:rStyle w:val="Aucun"/>
                      <w:b/>
                      <w:bCs/>
                    </w:rPr>
                    <w:t> :</w:t>
                  </w:r>
                  <w:proofErr w:type="gramEnd"/>
                </w:p>
              </w:txbxContent>
            </v:textbox>
            <w10:wrap anchorx="margin"/>
          </v:shape>
        </w:pict>
      </w:r>
    </w:p>
    <w:sectPr w:rsidR="00770650" w:rsidSect="00707BB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64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86A89" w14:textId="77777777" w:rsidR="00F64243" w:rsidRDefault="00F64243" w:rsidP="00770650">
      <w:r>
        <w:separator/>
      </w:r>
    </w:p>
  </w:endnote>
  <w:endnote w:type="continuationSeparator" w:id="0">
    <w:p w14:paraId="11D545DB" w14:textId="77777777" w:rsidR="00F64243" w:rsidRDefault="00F64243" w:rsidP="007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5396" w14:textId="77777777" w:rsidR="00770650" w:rsidRDefault="00770650">
    <w:pPr>
      <w:pStyle w:val="Pieddepage"/>
      <w:tabs>
        <w:tab w:val="clear" w:pos="9360"/>
        <w:tab w:val="right" w:pos="9000"/>
      </w:tabs>
    </w:pPr>
    <w:r>
      <w:rPr>
        <w:rStyle w:val="Aucun"/>
      </w:rPr>
      <w:fldChar w:fldCharType="begin"/>
    </w:r>
    <w:r w:rsidR="003D1DDC"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3D1DDC">
      <w:rPr>
        <w:rStyle w:val="Aucun"/>
        <w:noProof/>
      </w:rPr>
      <w:t>2</w:t>
    </w:r>
    <w:r>
      <w:rPr>
        <w:rStyle w:val="Aucu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E554" w14:textId="77777777" w:rsidR="00770650" w:rsidRDefault="0077065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56994" w14:textId="77777777" w:rsidR="00F64243" w:rsidRDefault="00F64243" w:rsidP="00770650">
      <w:r>
        <w:separator/>
      </w:r>
    </w:p>
  </w:footnote>
  <w:footnote w:type="continuationSeparator" w:id="0">
    <w:p w14:paraId="0FCC22F1" w14:textId="77777777" w:rsidR="00F64243" w:rsidRDefault="00F64243" w:rsidP="0077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141F0" w14:textId="77777777" w:rsidR="00770650" w:rsidRDefault="00770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F5662" w14:textId="77777777" w:rsidR="00770650" w:rsidRDefault="007706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5AC"/>
    <w:multiLevelType w:val="hybridMultilevel"/>
    <w:tmpl w:val="0E38CEAE"/>
    <w:lvl w:ilvl="0" w:tplc="9A4A6E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87A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DE26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AA6A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6E3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C4E7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06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690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280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942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650"/>
    <w:rsid w:val="00304A6E"/>
    <w:rsid w:val="003D1DDC"/>
    <w:rsid w:val="00707BB0"/>
    <w:rsid w:val="00770650"/>
    <w:rsid w:val="00F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A40C5"/>
  <w15:docId w15:val="{FBFE1D57-D1FC-BD4F-A25D-ADC140A8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0650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0650"/>
    <w:rPr>
      <w:u w:val="single"/>
    </w:rPr>
  </w:style>
  <w:style w:type="table" w:customStyle="1" w:styleId="TableNormal">
    <w:name w:val="Table Normal"/>
    <w:rsid w:val="007706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7065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depage">
    <w:name w:val="footer"/>
    <w:rsid w:val="00770650"/>
    <w:pPr>
      <w:tabs>
        <w:tab w:val="center" w:pos="4680"/>
        <w:tab w:val="right" w:pos="9360"/>
      </w:tabs>
      <w:jc w:val="right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770650"/>
  </w:style>
  <w:style w:type="paragraph" w:customStyle="1" w:styleId="Corps">
    <w:name w:val="Corps"/>
    <w:rsid w:val="00770650"/>
    <w:pPr>
      <w:spacing w:after="160" w:line="259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ansinterligne">
    <w:name w:val="No Spacing"/>
    <w:rsid w:val="00770650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phedeliste">
    <w:name w:val="List Paragraph"/>
    <w:rsid w:val="00770650"/>
    <w:pPr>
      <w:spacing w:after="160" w:line="259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332</Words>
  <Characters>1827</Characters>
  <Application>Microsoft Office Word</Application>
  <DocSecurity>0</DocSecurity>
  <Lines>15</Lines>
  <Paragraphs>4</Paragraphs>
  <ScaleCrop>false</ScaleCrop>
  <Company>RRA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cecilebtx@yahoo.fr</cp:lastModifiedBy>
  <cp:revision>3</cp:revision>
  <dcterms:created xsi:type="dcterms:W3CDTF">2026-03-12T13:52:00Z</dcterms:created>
  <dcterms:modified xsi:type="dcterms:W3CDTF">2026-03-12T17:48:00Z</dcterms:modified>
</cp:coreProperties>
</file>